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64B" w:rsidRDefault="006263E0">
      <w:pPr>
        <w:pStyle w:val="BodyA"/>
      </w:pPr>
      <w:r>
        <w:rPr>
          <w:noProof/>
          <w:lang w:val="en-GB"/>
        </w:rPr>
        <mc:AlternateContent>
          <mc:Choice Requires="wpg">
            <w:drawing>
              <wp:anchor distT="57150" distB="57150" distL="57150" distR="57150" simplePos="0" relativeHeight="251660288" behindDoc="0" locked="0" layoutInCell="1" allowOverlap="1">
                <wp:simplePos x="0" y="0"/>
                <wp:positionH relativeFrom="page">
                  <wp:posOffset>4781549</wp:posOffset>
                </wp:positionH>
                <wp:positionV relativeFrom="page">
                  <wp:posOffset>152400</wp:posOffset>
                </wp:positionV>
                <wp:extent cx="2936011" cy="1804930"/>
                <wp:effectExtent l="0" t="0" r="0" b="5080"/>
                <wp:wrapNone/>
                <wp:docPr id="1073741829" name="officeArt object" descr="officeArt object"/>
                <wp:cNvGraphicFramePr/>
                <a:graphic xmlns:a="http://schemas.openxmlformats.org/drawingml/2006/main">
                  <a:graphicData uri="http://schemas.microsoft.com/office/word/2010/wordprocessingGroup">
                    <wpg:wgp>
                      <wpg:cNvGrpSpPr/>
                      <wpg:grpSpPr>
                        <a:xfrm>
                          <a:off x="0" y="0"/>
                          <a:ext cx="2936011" cy="1804930"/>
                          <a:chOff x="-2" y="-295275"/>
                          <a:chExt cx="2936010" cy="1804929"/>
                        </a:xfrm>
                      </wpg:grpSpPr>
                      <wps:wsp>
                        <wps:cNvPr id="1073741827" name="Shape 1073741827"/>
                        <wps:cNvSpPr/>
                        <wps:spPr>
                          <a:xfrm>
                            <a:off x="29516" y="105664"/>
                            <a:ext cx="2906492" cy="1403990"/>
                          </a:xfrm>
                          <a:prstGeom prst="rect">
                            <a:avLst/>
                          </a:prstGeom>
                          <a:solidFill>
                            <a:srgbClr val="FFFFFF"/>
                          </a:solidFill>
                          <a:ln w="12700" cap="flat">
                            <a:noFill/>
                            <a:miter lim="400000"/>
                          </a:ln>
                          <a:effectLst/>
                        </wps:spPr>
                        <wps:bodyPr/>
                      </wps:wsp>
                      <wps:wsp>
                        <wps:cNvPr id="1073741828" name="Shape 1073741828"/>
                        <wps:cNvSpPr/>
                        <wps:spPr>
                          <a:xfrm>
                            <a:off x="-2" y="-295275"/>
                            <a:ext cx="2906492" cy="1699023"/>
                          </a:xfrm>
                          <a:prstGeom prst="rect">
                            <a:avLst/>
                          </a:prstGeom>
                          <a:noFill/>
                          <a:ln w="12700" cap="flat">
                            <a:noFill/>
                            <a:miter lim="400000"/>
                          </a:ln>
                          <a:effectLst/>
                        </wps:spPr>
                        <wps:txbx>
                          <w:txbxContent>
                            <w:p w:rsidR="00974234" w:rsidRDefault="008455DE" w:rsidP="00974234">
                              <w:pPr>
                                <w:pStyle w:val="BodyA"/>
                                <w:jc w:val="center"/>
                                <w:rPr>
                                  <w:rFonts w:ascii="Calibri" w:hAnsi="Calibri" w:cs="Calibri"/>
                                  <w:b/>
                                  <w:bCs/>
                                  <w:color w:val="4E88C7"/>
                                  <w:sz w:val="28"/>
                                  <w:szCs w:val="28"/>
                                  <w:u w:color="4E88C7"/>
                                </w:rPr>
                              </w:pPr>
                              <w:r w:rsidRPr="000B5C34">
                                <w:rPr>
                                  <w:rFonts w:ascii="Calibri" w:hAnsi="Calibri" w:cs="Calibri"/>
                                  <w:b/>
                                  <w:bCs/>
                                  <w:color w:val="4E88C7"/>
                                  <w:sz w:val="28"/>
                                  <w:szCs w:val="28"/>
                                  <w:u w:color="4E88C7"/>
                                </w:rPr>
                                <w:t>Closing date</w:t>
                              </w:r>
                              <w:r w:rsidR="00974234">
                                <w:rPr>
                                  <w:rFonts w:ascii="Calibri" w:hAnsi="Calibri" w:cs="Calibri"/>
                                  <w:b/>
                                  <w:bCs/>
                                  <w:color w:val="4E88C7"/>
                                  <w:sz w:val="28"/>
                                  <w:szCs w:val="28"/>
                                  <w:u w:color="4E88C7"/>
                                </w:rPr>
                                <w:t>:</w:t>
                              </w:r>
                            </w:p>
                            <w:p w:rsidR="008455DE" w:rsidRDefault="00974234" w:rsidP="00974234">
                              <w:pPr>
                                <w:pStyle w:val="BodyA"/>
                                <w:jc w:val="center"/>
                                <w:rPr>
                                  <w:rFonts w:ascii="Calibri" w:hAnsi="Calibri" w:cs="Calibri"/>
                                  <w:b/>
                                  <w:bCs/>
                                  <w:color w:val="4E88C7"/>
                                  <w:sz w:val="28"/>
                                  <w:szCs w:val="28"/>
                                  <w:u w:color="4E88C7"/>
                                </w:rPr>
                              </w:pPr>
                              <w:r w:rsidRPr="00974234">
                                <w:rPr>
                                  <w:rFonts w:ascii="Calibri" w:hAnsi="Calibri" w:cs="Calibri"/>
                                  <w:b/>
                                  <w:bCs/>
                                  <w:color w:val="4E88C7"/>
                                  <w:sz w:val="28"/>
                                  <w:szCs w:val="28"/>
                                  <w:u w:color="4E88C7"/>
                                </w:rPr>
                                <w:t>Sunday 10 November 2019</w:t>
                              </w:r>
                            </w:p>
                            <w:p w:rsidR="00974234" w:rsidRDefault="00974234" w:rsidP="00974234">
                              <w:pPr>
                                <w:pStyle w:val="BodyA"/>
                                <w:jc w:val="center"/>
                                <w:rPr>
                                  <w:rFonts w:ascii="Calibri" w:hAnsi="Calibri" w:cs="Calibri"/>
                                  <w:b/>
                                  <w:bCs/>
                                  <w:color w:val="4E88C7"/>
                                  <w:sz w:val="28"/>
                                  <w:szCs w:val="28"/>
                                  <w:u w:color="4E88C7"/>
                                </w:rPr>
                              </w:pPr>
                              <w:r>
                                <w:rPr>
                                  <w:rFonts w:ascii="Calibri" w:hAnsi="Calibri" w:cs="Calibri"/>
                                  <w:b/>
                                  <w:bCs/>
                                  <w:color w:val="4E88C7"/>
                                  <w:sz w:val="28"/>
                                  <w:szCs w:val="28"/>
                                  <w:u w:color="4E88C7"/>
                                </w:rPr>
                                <w:t>11.59pm</w:t>
                              </w:r>
                            </w:p>
                            <w:p w:rsidR="00974234" w:rsidRPr="000B5C34" w:rsidRDefault="00974234">
                              <w:pPr>
                                <w:pStyle w:val="BodyA"/>
                                <w:rPr>
                                  <w:rFonts w:ascii="Calibri" w:hAnsi="Calibri" w:cs="Calibri"/>
                                </w:rPr>
                              </w:pPr>
                            </w:p>
                          </w:txbxContent>
                        </wps:txbx>
                        <wps:bodyPr wrap="square" lIns="45718" tIns="45718" rIns="45718" bIns="45718" numCol="1" anchor="t">
                          <a:noAutofit/>
                        </wps:bodyPr>
                      </wps:wsp>
                    </wpg:wgp>
                  </a:graphicData>
                </a:graphic>
                <wp14:sizeRelV relativeFrom="margin">
                  <wp14:pctHeight>0</wp14:pctHeight>
                </wp14:sizeRelV>
              </wp:anchor>
            </w:drawing>
          </mc:Choice>
          <mc:Fallback>
            <w:pict>
              <v:group id="officeArt object" o:spid="_x0000_s1026" alt="officeArt object" style="position:absolute;margin-left:376.5pt;margin-top:12pt;width:231.2pt;height:142.1pt;z-index:251660288;mso-wrap-distance-left:4.5pt;mso-wrap-distance-top:4.5pt;mso-wrap-distance-right:4.5pt;mso-wrap-distance-bottom:4.5pt;mso-position-horizontal-relative:page;mso-position-vertical-relative:page;mso-height-relative:margin" coordorigin=",-2952" coordsize="29360,18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">
                <v:rect id="Shape 1073741827" o:spid="_x0000_s1027" style="position:absolute;left:295;top:1056;width:29065;height:14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f8MsgA&#10;AADjAAAADwAAAGRycy9kb3ducmV2LnhtbERPzU4CMRC+m/gOzZhwMdKC6OJCIURjwoGLrA8w2Y7b&#10;le1005ZleXtrYuJxvv9Zb0fXiYFCbD1rmE0VCOLam5YbDZ/V+8MSREzIBjvPpOFKEbab25s1lsZf&#10;+IOGY2pEDuFYogabUl9KGWtLDuPU98SZ+/LBYcpnaKQJeMnhrpNzpZ6lw5Zzg8WeXi3Vp+PZaSjC&#10;98IlpYbry/5QvT1Vdrg/j1pP7sbdCkSiMf2L/9x7k+er4rFYzJbzAn5/ygDIz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Ud/wyyAAAAOMAAAAPAAAAAAAAAAAAAAAAAJgCAABk&#10;cnMvZG93bnJldi54bWxQSwUGAAAAAAQABAD1AAAAjQMAAAAA&#10;" stroked="f" strokeweight="1pt">
                  <v:stroke miterlimit="4"/>
                </v:rect>
                <v:rect id="Shape 1073741828" o:spid="_x0000_s1028" style="position:absolute;top:-2952;width:29064;height:16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NcBcsA&#10;AADjAAAADwAAAGRycy9kb3ducmV2LnhtbESP0UrDQBBF3wX/YRnBN7tpKzak3RYRC4JgSdoPGLJj&#10;NpidDbvbNvr1zoPg48y9c++ZzW7yg7pQTH1gA/NZAYq4DbbnzsDpuH8oQaWMbHEITAa+KcFue3uz&#10;wcqGK9d0aXKnJIRThQZczmOldWodeUyzMBKL9hmixyxj7LSNeJVwP+hFUTxpjz1Lg8ORXhy1X83Z&#10;G3g9hcP7fvnxUx5TwLPz9aGJtTH3d9PzGlSmKf+b/67frOAXq+XqcV4uBFp+kgXo7S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DBE1wFywAAAOMAAAAPAAAAAAAAAAAAAAAAAJgC&#10;AABkcnMvZG93bnJldi54bWxQSwUGAAAAAAQABAD1AAAAkAMAAAAA&#10;" filled="f" stroked="f" strokeweight="1pt">
                  <v:stroke miterlimit="4"/>
                  <v:textbox inset="1.2699mm,1.2699mm,1.2699mm,1.2699mm">
                    <w:txbxContent>
                      <w:p w:rsidR="00974234" w:rsidRDefault="008455DE" w:rsidP="00974234">
                        <w:pPr>
                          <w:pStyle w:val="BodyA"/>
                          <w:jc w:val="center"/>
                          <w:rPr>
                            <w:rFonts w:ascii="Calibri" w:hAnsi="Calibri" w:cs="Calibri"/>
                            <w:b/>
                            <w:bCs/>
                            <w:color w:val="4E88C7"/>
                            <w:sz w:val="28"/>
                            <w:szCs w:val="28"/>
                            <w:u w:color="4E88C7"/>
                          </w:rPr>
                        </w:pPr>
                        <w:r w:rsidRPr="000B5C34">
                          <w:rPr>
                            <w:rFonts w:ascii="Calibri" w:hAnsi="Calibri" w:cs="Calibri"/>
                            <w:b/>
                            <w:bCs/>
                            <w:color w:val="4E88C7"/>
                            <w:sz w:val="28"/>
                            <w:szCs w:val="28"/>
                            <w:u w:color="4E88C7"/>
                          </w:rPr>
                          <w:t>Closing date</w:t>
                        </w:r>
                        <w:r w:rsidR="00974234">
                          <w:rPr>
                            <w:rFonts w:ascii="Calibri" w:hAnsi="Calibri" w:cs="Calibri"/>
                            <w:b/>
                            <w:bCs/>
                            <w:color w:val="4E88C7"/>
                            <w:sz w:val="28"/>
                            <w:szCs w:val="28"/>
                            <w:u w:color="4E88C7"/>
                          </w:rPr>
                          <w:t>:</w:t>
                        </w:r>
                      </w:p>
                      <w:p w:rsidR="008455DE" w:rsidRDefault="00974234" w:rsidP="00974234">
                        <w:pPr>
                          <w:pStyle w:val="BodyA"/>
                          <w:jc w:val="center"/>
                          <w:rPr>
                            <w:rFonts w:ascii="Calibri" w:hAnsi="Calibri" w:cs="Calibri"/>
                            <w:b/>
                            <w:bCs/>
                            <w:color w:val="4E88C7"/>
                            <w:sz w:val="28"/>
                            <w:szCs w:val="28"/>
                            <w:u w:color="4E88C7"/>
                          </w:rPr>
                        </w:pPr>
                        <w:r w:rsidRPr="00974234">
                          <w:rPr>
                            <w:rFonts w:ascii="Calibri" w:hAnsi="Calibri" w:cs="Calibri"/>
                            <w:b/>
                            <w:bCs/>
                            <w:color w:val="4E88C7"/>
                            <w:sz w:val="28"/>
                            <w:szCs w:val="28"/>
                            <w:u w:color="4E88C7"/>
                          </w:rPr>
                          <w:t>Sunday 10 November 2019</w:t>
                        </w:r>
                      </w:p>
                      <w:p w:rsidR="00974234" w:rsidRDefault="00974234" w:rsidP="00974234">
                        <w:pPr>
                          <w:pStyle w:val="BodyA"/>
                          <w:jc w:val="center"/>
                          <w:rPr>
                            <w:rFonts w:ascii="Calibri" w:hAnsi="Calibri" w:cs="Calibri"/>
                            <w:b/>
                            <w:bCs/>
                            <w:color w:val="4E88C7"/>
                            <w:sz w:val="28"/>
                            <w:szCs w:val="28"/>
                            <w:u w:color="4E88C7"/>
                          </w:rPr>
                        </w:pPr>
                        <w:r>
                          <w:rPr>
                            <w:rFonts w:ascii="Calibri" w:hAnsi="Calibri" w:cs="Calibri"/>
                            <w:b/>
                            <w:bCs/>
                            <w:color w:val="4E88C7"/>
                            <w:sz w:val="28"/>
                            <w:szCs w:val="28"/>
                            <w:u w:color="4E88C7"/>
                          </w:rPr>
                          <w:t>11.59pm</w:t>
                        </w:r>
                      </w:p>
                      <w:p w:rsidR="00974234" w:rsidRPr="000B5C34" w:rsidRDefault="00974234">
                        <w:pPr>
                          <w:pStyle w:val="BodyA"/>
                          <w:rPr>
                            <w:rFonts w:ascii="Calibri" w:hAnsi="Calibri" w:cs="Calibri"/>
                          </w:rPr>
                        </w:pPr>
                      </w:p>
                    </w:txbxContent>
                  </v:textbox>
                </v:rect>
                <w10:wrap anchorx="page" anchory="page"/>
              </v:group>
            </w:pict>
          </mc:Fallback>
        </mc:AlternateContent>
      </w:r>
    </w:p>
    <w:p w:rsidR="002B664B" w:rsidRDefault="002B664B">
      <w:pPr>
        <w:pStyle w:val="BodyA"/>
      </w:pPr>
    </w:p>
    <w:p w:rsidR="002B664B" w:rsidRDefault="006263E0">
      <w:pPr>
        <w:pStyle w:val="BodyA"/>
      </w:pPr>
      <w:r>
        <w:rPr>
          <w:noProof/>
          <w:lang w:val="en-GB"/>
        </w:rPr>
        <mc:AlternateContent>
          <mc:Choice Requires="wps">
            <w:drawing>
              <wp:anchor distT="0" distB="0" distL="0" distR="0" simplePos="0" relativeHeight="251659264" behindDoc="0" locked="0" layoutInCell="1" allowOverlap="1">
                <wp:simplePos x="0" y="0"/>
                <wp:positionH relativeFrom="column">
                  <wp:posOffset>368935</wp:posOffset>
                </wp:positionH>
                <wp:positionV relativeFrom="line">
                  <wp:posOffset>2741294</wp:posOffset>
                </wp:positionV>
                <wp:extent cx="5927091" cy="3343275"/>
                <wp:effectExtent l="0" t="0" r="0" b="0"/>
                <wp:wrapNone/>
                <wp:docPr id="1073741830" name="officeArt object" descr="officeArt object"/>
                <wp:cNvGraphicFramePr/>
                <a:graphic xmlns:a="http://schemas.openxmlformats.org/drawingml/2006/main">
                  <a:graphicData uri="http://schemas.microsoft.com/office/word/2010/wordprocessingShape">
                    <wps:wsp>
                      <wps:cNvSpPr/>
                      <wps:spPr>
                        <a:xfrm>
                          <a:off x="0" y="0"/>
                          <a:ext cx="5927091" cy="3343275"/>
                        </a:xfrm>
                        <a:prstGeom prst="rect">
                          <a:avLst/>
                        </a:prstGeom>
                        <a:noFill/>
                        <a:ln w="12700" cap="flat">
                          <a:noFill/>
                          <a:miter lim="400000"/>
                        </a:ln>
                        <a:effectLst/>
                      </wps:spPr>
                      <wps:txbx>
                        <w:txbxContent>
                          <w:p w:rsidR="008455DE" w:rsidRPr="004B6180" w:rsidRDefault="008455DE">
                            <w:pPr>
                              <w:pStyle w:val="BodyA"/>
                              <w:rPr>
                                <w:rFonts w:ascii="Calibri" w:hAnsi="Calibri" w:cs="Calibri"/>
                                <w:b/>
                                <w:bCs/>
                                <w:color w:val="0B141E"/>
                                <w:sz w:val="72"/>
                                <w:szCs w:val="72"/>
                                <w:u w:color="4E88C7"/>
                              </w:rPr>
                            </w:pPr>
                            <w:r w:rsidRPr="004B6180">
                              <w:rPr>
                                <w:rFonts w:ascii="Calibri" w:hAnsi="Calibri" w:cs="Calibri"/>
                                <w:b/>
                                <w:bCs/>
                                <w:color w:val="171717"/>
                                <w:sz w:val="72"/>
                                <w:szCs w:val="72"/>
                                <w:u w:color="4E88C7"/>
                              </w:rPr>
                              <w:t>Director</w:t>
                            </w:r>
                          </w:p>
                          <w:p w:rsidR="008455DE" w:rsidRPr="004B6180" w:rsidRDefault="008455DE">
                            <w:pPr>
                              <w:pStyle w:val="BodyA"/>
                              <w:rPr>
                                <w:rFonts w:ascii="Calibri" w:hAnsi="Calibri" w:cs="Calibri"/>
                                <w:b/>
                                <w:bCs/>
                                <w:color w:val="0B141E"/>
                                <w:sz w:val="72"/>
                                <w:szCs w:val="72"/>
                                <w:u w:color="4E88C7"/>
                              </w:rPr>
                            </w:pPr>
                            <w:r w:rsidRPr="004B6180">
                              <w:rPr>
                                <w:rFonts w:ascii="Calibri" w:hAnsi="Calibri" w:cs="Calibri"/>
                                <w:b/>
                                <w:bCs/>
                                <w:color w:val="0B141E"/>
                                <w:sz w:val="72"/>
                                <w:szCs w:val="72"/>
                                <w:u w:color="4E88C7"/>
                              </w:rPr>
                              <w:t>Application Pack</w:t>
                            </w:r>
                          </w:p>
                          <w:p w:rsidR="008455DE" w:rsidRPr="000B5C34" w:rsidRDefault="008455DE">
                            <w:pPr>
                              <w:pStyle w:val="BodyA"/>
                              <w:rPr>
                                <w:rFonts w:ascii="Calibri" w:hAnsi="Calibri" w:cs="Calibri"/>
                                <w:b/>
                                <w:bCs/>
                                <w:color w:val="0B141E"/>
                                <w:sz w:val="36"/>
                                <w:szCs w:val="36"/>
                                <w:u w:color="4E88C7"/>
                              </w:rPr>
                            </w:pPr>
                          </w:p>
                          <w:p w:rsidR="008455DE" w:rsidRDefault="008455DE">
                            <w:pPr>
                              <w:pStyle w:val="BodyA"/>
                              <w:rPr>
                                <w:rFonts w:ascii="Calibri" w:hAnsi="Calibri" w:cs="Calibri"/>
                                <w:b/>
                                <w:bCs/>
                                <w:color w:val="0B141E"/>
                                <w:sz w:val="28"/>
                                <w:szCs w:val="28"/>
                                <w:u w:color="4E88C7"/>
                                <w:lang w:val="fr-FR"/>
                              </w:rPr>
                            </w:pPr>
                            <w:r w:rsidRPr="000B5C34">
                              <w:rPr>
                                <w:rFonts w:ascii="Calibri" w:hAnsi="Calibri" w:cs="Calibri"/>
                                <w:b/>
                                <w:bCs/>
                                <w:color w:val="0B141E"/>
                                <w:sz w:val="36"/>
                                <w:szCs w:val="36"/>
                                <w:u w:color="4E88C7"/>
                              </w:rPr>
                              <w:t>£</w:t>
                            </w:r>
                            <w:r>
                              <w:rPr>
                                <w:rFonts w:ascii="Calibri" w:hAnsi="Calibri" w:cs="Calibri"/>
                                <w:b/>
                                <w:bCs/>
                                <w:color w:val="0B141E"/>
                                <w:sz w:val="36"/>
                                <w:szCs w:val="36"/>
                                <w:u w:color="4E88C7"/>
                              </w:rPr>
                              <w:t xml:space="preserve">40,000 - £44,500 </w:t>
                            </w:r>
                            <w:r w:rsidRPr="000B5C34">
                              <w:rPr>
                                <w:rFonts w:ascii="Calibri" w:hAnsi="Calibri" w:cs="Calibri"/>
                                <w:b/>
                                <w:bCs/>
                                <w:color w:val="0B141E"/>
                                <w:sz w:val="28"/>
                                <w:szCs w:val="28"/>
                                <w:u w:color="4E88C7"/>
                                <w:lang w:val="fr-FR"/>
                              </w:rPr>
                              <w:t>(</w:t>
                            </w:r>
                            <w:proofErr w:type="spellStart"/>
                            <w:proofErr w:type="gramStart"/>
                            <w:r w:rsidRPr="000B5C34">
                              <w:rPr>
                                <w:rFonts w:ascii="Calibri" w:hAnsi="Calibri" w:cs="Calibri"/>
                                <w:b/>
                                <w:bCs/>
                                <w:color w:val="0B141E"/>
                                <w:sz w:val="28"/>
                                <w:szCs w:val="28"/>
                                <w:u w:color="4E88C7"/>
                                <w:lang w:val="fr-FR"/>
                              </w:rPr>
                              <w:t>inc</w:t>
                            </w:r>
                            <w:proofErr w:type="spellEnd"/>
                            <w:proofErr w:type="gramEnd"/>
                            <w:r w:rsidRPr="000B5C34">
                              <w:rPr>
                                <w:rFonts w:ascii="Calibri" w:hAnsi="Calibri" w:cs="Calibri"/>
                                <w:b/>
                                <w:bCs/>
                                <w:color w:val="0B141E"/>
                                <w:sz w:val="28"/>
                                <w:szCs w:val="28"/>
                                <w:u w:color="4E88C7"/>
                                <w:lang w:val="fr-FR"/>
                              </w:rPr>
                              <w:t xml:space="preserve"> LLW)</w:t>
                            </w:r>
                            <w:r>
                              <w:rPr>
                                <w:rFonts w:ascii="Calibri" w:hAnsi="Calibri" w:cs="Calibri"/>
                                <w:b/>
                                <w:bCs/>
                                <w:color w:val="0B141E"/>
                                <w:sz w:val="28"/>
                                <w:szCs w:val="28"/>
                                <w:u w:color="4E88C7"/>
                                <w:lang w:val="fr-FR"/>
                              </w:rPr>
                              <w:t xml:space="preserve"> – </w:t>
                            </w:r>
                            <w:proofErr w:type="spellStart"/>
                            <w:r>
                              <w:rPr>
                                <w:rFonts w:ascii="Calibri" w:hAnsi="Calibri" w:cs="Calibri"/>
                                <w:b/>
                                <w:bCs/>
                                <w:color w:val="0B141E"/>
                                <w:sz w:val="28"/>
                                <w:szCs w:val="28"/>
                                <w:u w:color="4E88C7"/>
                                <w:lang w:val="fr-FR"/>
                              </w:rPr>
                              <w:t>according</w:t>
                            </w:r>
                            <w:proofErr w:type="spellEnd"/>
                            <w:r>
                              <w:rPr>
                                <w:rFonts w:ascii="Calibri" w:hAnsi="Calibri" w:cs="Calibri"/>
                                <w:b/>
                                <w:bCs/>
                                <w:color w:val="0B141E"/>
                                <w:sz w:val="28"/>
                                <w:szCs w:val="28"/>
                                <w:u w:color="4E88C7"/>
                                <w:lang w:val="fr-FR"/>
                              </w:rPr>
                              <w:t xml:space="preserve"> to </w:t>
                            </w:r>
                            <w:proofErr w:type="spellStart"/>
                            <w:r>
                              <w:rPr>
                                <w:rFonts w:ascii="Calibri" w:hAnsi="Calibri" w:cs="Calibri"/>
                                <w:b/>
                                <w:bCs/>
                                <w:color w:val="0B141E"/>
                                <w:sz w:val="28"/>
                                <w:szCs w:val="28"/>
                                <w:u w:color="4E88C7"/>
                                <w:lang w:val="fr-FR"/>
                              </w:rPr>
                              <w:t>skills</w:t>
                            </w:r>
                            <w:proofErr w:type="spellEnd"/>
                            <w:r>
                              <w:rPr>
                                <w:rFonts w:ascii="Calibri" w:hAnsi="Calibri" w:cs="Calibri"/>
                                <w:b/>
                                <w:bCs/>
                                <w:color w:val="0B141E"/>
                                <w:sz w:val="28"/>
                                <w:szCs w:val="28"/>
                                <w:u w:color="4E88C7"/>
                                <w:lang w:val="fr-FR"/>
                              </w:rPr>
                              <w:t xml:space="preserve"> and </w:t>
                            </w:r>
                            <w:proofErr w:type="spellStart"/>
                            <w:r>
                              <w:rPr>
                                <w:rFonts w:ascii="Calibri" w:hAnsi="Calibri" w:cs="Calibri"/>
                                <w:b/>
                                <w:bCs/>
                                <w:color w:val="0B141E"/>
                                <w:sz w:val="28"/>
                                <w:szCs w:val="28"/>
                                <w:u w:color="4E88C7"/>
                                <w:lang w:val="fr-FR"/>
                              </w:rPr>
                              <w:t>experience</w:t>
                            </w:r>
                            <w:proofErr w:type="spellEnd"/>
                          </w:p>
                          <w:p w:rsidR="008455DE" w:rsidRDefault="008455DE">
                            <w:pPr>
                              <w:pStyle w:val="BodyA"/>
                              <w:rPr>
                                <w:rFonts w:ascii="Calibri" w:hAnsi="Calibri" w:cs="Calibri"/>
                                <w:b/>
                                <w:bCs/>
                                <w:color w:val="0B141E"/>
                                <w:sz w:val="28"/>
                                <w:szCs w:val="28"/>
                                <w:u w:color="4E88C7"/>
                                <w:lang w:val="fr-FR"/>
                              </w:rPr>
                            </w:pPr>
                          </w:p>
                          <w:p w:rsidR="008455DE" w:rsidRPr="004B6180" w:rsidRDefault="008455DE">
                            <w:pPr>
                              <w:pStyle w:val="BodyA"/>
                              <w:rPr>
                                <w:rFonts w:ascii="Calibri" w:hAnsi="Calibri" w:cs="Calibri"/>
                                <w:b/>
                                <w:bCs/>
                                <w:color w:val="0B141E"/>
                                <w:sz w:val="24"/>
                                <w:szCs w:val="24"/>
                                <w:u w:color="4E88C7"/>
                              </w:rPr>
                            </w:pPr>
                          </w:p>
                        </w:txbxContent>
                      </wps:txbx>
                      <wps:bodyPr wrap="square" lIns="45718" tIns="45718" rIns="45718" bIns="45718" numCol="1" anchor="t">
                        <a:noAutofit/>
                      </wps:bodyPr>
                    </wps:wsp>
                  </a:graphicData>
                </a:graphic>
                <wp14:sizeRelV relativeFrom="margin">
                  <wp14:pctHeight>0</wp14:pctHeight>
                </wp14:sizeRelV>
              </wp:anchor>
            </w:drawing>
          </mc:Choice>
          <mc:Fallback>
            <w:pict>
              <v:rect id="_x0000_s1029" alt="officeArt object" style="position:absolute;margin-left:29.05pt;margin-top:215.85pt;width:466.7pt;height:263.25pt;z-index:251659264;visibility:visible;mso-wrap-style:square;mso-height-percent:0;mso-wrap-distance-left:0;mso-wrap-distance-top:0;mso-wrap-distance-right:0;mso-wrap-distance-bottom:0;mso-position-horizontal:absolute;mso-position-horizontal-relative:text;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" filled="f" stroked="f" strokeweight="1pt">
                <v:stroke miterlimit="4"/>
                <v:textbox inset="1.2699mm,1.2699mm,1.2699mm,1.2699mm">
                  <w:txbxContent>
                    <w:p w:rsidR="008455DE" w:rsidRPr="004B6180" w:rsidRDefault="008455DE">
                      <w:pPr>
                        <w:pStyle w:val="BodyA"/>
                        <w:rPr>
                          <w:rFonts w:ascii="Calibri" w:hAnsi="Calibri" w:cs="Calibri"/>
                          <w:b/>
                          <w:bCs/>
                          <w:color w:val="0B141E"/>
                          <w:sz w:val="72"/>
                          <w:szCs w:val="72"/>
                          <w:u w:color="4E88C7"/>
                        </w:rPr>
                      </w:pPr>
                      <w:r w:rsidRPr="004B6180">
                        <w:rPr>
                          <w:rFonts w:ascii="Calibri" w:hAnsi="Calibri" w:cs="Calibri"/>
                          <w:b/>
                          <w:bCs/>
                          <w:color w:val="171717"/>
                          <w:sz w:val="72"/>
                          <w:szCs w:val="72"/>
                          <w:u w:color="4E88C7"/>
                        </w:rPr>
                        <w:t>Director</w:t>
                      </w:r>
                    </w:p>
                    <w:p w:rsidR="008455DE" w:rsidRPr="004B6180" w:rsidRDefault="008455DE">
                      <w:pPr>
                        <w:pStyle w:val="BodyA"/>
                        <w:rPr>
                          <w:rFonts w:ascii="Calibri" w:hAnsi="Calibri" w:cs="Calibri"/>
                          <w:b/>
                          <w:bCs/>
                          <w:color w:val="0B141E"/>
                          <w:sz w:val="72"/>
                          <w:szCs w:val="72"/>
                          <w:u w:color="4E88C7"/>
                        </w:rPr>
                      </w:pPr>
                      <w:r w:rsidRPr="004B6180">
                        <w:rPr>
                          <w:rFonts w:ascii="Calibri" w:hAnsi="Calibri" w:cs="Calibri"/>
                          <w:b/>
                          <w:bCs/>
                          <w:color w:val="0B141E"/>
                          <w:sz w:val="72"/>
                          <w:szCs w:val="72"/>
                          <w:u w:color="4E88C7"/>
                        </w:rPr>
                        <w:t>Application Pack</w:t>
                      </w:r>
                    </w:p>
                    <w:p w:rsidR="008455DE" w:rsidRPr="000B5C34" w:rsidRDefault="008455DE">
                      <w:pPr>
                        <w:pStyle w:val="BodyA"/>
                        <w:rPr>
                          <w:rFonts w:ascii="Calibri" w:hAnsi="Calibri" w:cs="Calibri"/>
                          <w:b/>
                          <w:bCs/>
                          <w:color w:val="0B141E"/>
                          <w:sz w:val="36"/>
                          <w:szCs w:val="36"/>
                          <w:u w:color="4E88C7"/>
                        </w:rPr>
                      </w:pPr>
                    </w:p>
                    <w:p w:rsidR="008455DE" w:rsidRDefault="008455DE">
                      <w:pPr>
                        <w:pStyle w:val="BodyA"/>
                        <w:rPr>
                          <w:rFonts w:ascii="Calibri" w:hAnsi="Calibri" w:cs="Calibri"/>
                          <w:b/>
                          <w:bCs/>
                          <w:color w:val="0B141E"/>
                          <w:sz w:val="28"/>
                          <w:szCs w:val="28"/>
                          <w:u w:color="4E88C7"/>
                          <w:lang w:val="fr-FR"/>
                        </w:rPr>
                      </w:pPr>
                      <w:r w:rsidRPr="000B5C34">
                        <w:rPr>
                          <w:rFonts w:ascii="Calibri" w:hAnsi="Calibri" w:cs="Calibri"/>
                          <w:b/>
                          <w:bCs/>
                          <w:color w:val="0B141E"/>
                          <w:sz w:val="36"/>
                          <w:szCs w:val="36"/>
                          <w:u w:color="4E88C7"/>
                        </w:rPr>
                        <w:t>£</w:t>
                      </w:r>
                      <w:r>
                        <w:rPr>
                          <w:rFonts w:ascii="Calibri" w:hAnsi="Calibri" w:cs="Calibri"/>
                          <w:b/>
                          <w:bCs/>
                          <w:color w:val="0B141E"/>
                          <w:sz w:val="36"/>
                          <w:szCs w:val="36"/>
                          <w:u w:color="4E88C7"/>
                        </w:rPr>
                        <w:t xml:space="preserve">40,000 - £44,500 </w:t>
                      </w:r>
                      <w:r w:rsidRPr="000B5C34">
                        <w:rPr>
                          <w:rFonts w:ascii="Calibri" w:hAnsi="Calibri" w:cs="Calibri"/>
                          <w:b/>
                          <w:bCs/>
                          <w:color w:val="0B141E"/>
                          <w:sz w:val="28"/>
                          <w:szCs w:val="28"/>
                          <w:u w:color="4E88C7"/>
                          <w:lang w:val="fr-FR"/>
                        </w:rPr>
                        <w:t>(</w:t>
                      </w:r>
                      <w:proofErr w:type="spellStart"/>
                      <w:proofErr w:type="gramStart"/>
                      <w:r w:rsidRPr="000B5C34">
                        <w:rPr>
                          <w:rFonts w:ascii="Calibri" w:hAnsi="Calibri" w:cs="Calibri"/>
                          <w:b/>
                          <w:bCs/>
                          <w:color w:val="0B141E"/>
                          <w:sz w:val="28"/>
                          <w:szCs w:val="28"/>
                          <w:u w:color="4E88C7"/>
                          <w:lang w:val="fr-FR"/>
                        </w:rPr>
                        <w:t>inc</w:t>
                      </w:r>
                      <w:proofErr w:type="spellEnd"/>
                      <w:proofErr w:type="gramEnd"/>
                      <w:r w:rsidRPr="000B5C34">
                        <w:rPr>
                          <w:rFonts w:ascii="Calibri" w:hAnsi="Calibri" w:cs="Calibri"/>
                          <w:b/>
                          <w:bCs/>
                          <w:color w:val="0B141E"/>
                          <w:sz w:val="28"/>
                          <w:szCs w:val="28"/>
                          <w:u w:color="4E88C7"/>
                          <w:lang w:val="fr-FR"/>
                        </w:rPr>
                        <w:t xml:space="preserve"> LLW)</w:t>
                      </w:r>
                      <w:r>
                        <w:rPr>
                          <w:rFonts w:ascii="Calibri" w:hAnsi="Calibri" w:cs="Calibri"/>
                          <w:b/>
                          <w:bCs/>
                          <w:color w:val="0B141E"/>
                          <w:sz w:val="28"/>
                          <w:szCs w:val="28"/>
                          <w:u w:color="4E88C7"/>
                          <w:lang w:val="fr-FR"/>
                        </w:rPr>
                        <w:t xml:space="preserve"> – </w:t>
                      </w:r>
                      <w:proofErr w:type="spellStart"/>
                      <w:r>
                        <w:rPr>
                          <w:rFonts w:ascii="Calibri" w:hAnsi="Calibri" w:cs="Calibri"/>
                          <w:b/>
                          <w:bCs/>
                          <w:color w:val="0B141E"/>
                          <w:sz w:val="28"/>
                          <w:szCs w:val="28"/>
                          <w:u w:color="4E88C7"/>
                          <w:lang w:val="fr-FR"/>
                        </w:rPr>
                        <w:t>according</w:t>
                      </w:r>
                      <w:proofErr w:type="spellEnd"/>
                      <w:r>
                        <w:rPr>
                          <w:rFonts w:ascii="Calibri" w:hAnsi="Calibri" w:cs="Calibri"/>
                          <w:b/>
                          <w:bCs/>
                          <w:color w:val="0B141E"/>
                          <w:sz w:val="28"/>
                          <w:szCs w:val="28"/>
                          <w:u w:color="4E88C7"/>
                          <w:lang w:val="fr-FR"/>
                        </w:rPr>
                        <w:t xml:space="preserve"> to </w:t>
                      </w:r>
                      <w:proofErr w:type="spellStart"/>
                      <w:r>
                        <w:rPr>
                          <w:rFonts w:ascii="Calibri" w:hAnsi="Calibri" w:cs="Calibri"/>
                          <w:b/>
                          <w:bCs/>
                          <w:color w:val="0B141E"/>
                          <w:sz w:val="28"/>
                          <w:szCs w:val="28"/>
                          <w:u w:color="4E88C7"/>
                          <w:lang w:val="fr-FR"/>
                        </w:rPr>
                        <w:t>skills</w:t>
                      </w:r>
                      <w:proofErr w:type="spellEnd"/>
                      <w:r>
                        <w:rPr>
                          <w:rFonts w:ascii="Calibri" w:hAnsi="Calibri" w:cs="Calibri"/>
                          <w:b/>
                          <w:bCs/>
                          <w:color w:val="0B141E"/>
                          <w:sz w:val="28"/>
                          <w:szCs w:val="28"/>
                          <w:u w:color="4E88C7"/>
                          <w:lang w:val="fr-FR"/>
                        </w:rPr>
                        <w:t xml:space="preserve"> and </w:t>
                      </w:r>
                      <w:proofErr w:type="spellStart"/>
                      <w:r>
                        <w:rPr>
                          <w:rFonts w:ascii="Calibri" w:hAnsi="Calibri" w:cs="Calibri"/>
                          <w:b/>
                          <w:bCs/>
                          <w:color w:val="0B141E"/>
                          <w:sz w:val="28"/>
                          <w:szCs w:val="28"/>
                          <w:u w:color="4E88C7"/>
                          <w:lang w:val="fr-FR"/>
                        </w:rPr>
                        <w:t>experience</w:t>
                      </w:r>
                      <w:proofErr w:type="spellEnd"/>
                    </w:p>
                    <w:p w:rsidR="008455DE" w:rsidRDefault="008455DE">
                      <w:pPr>
                        <w:pStyle w:val="BodyA"/>
                        <w:rPr>
                          <w:rFonts w:ascii="Calibri" w:hAnsi="Calibri" w:cs="Calibri"/>
                          <w:b/>
                          <w:bCs/>
                          <w:color w:val="0B141E"/>
                          <w:sz w:val="28"/>
                          <w:szCs w:val="28"/>
                          <w:u w:color="4E88C7"/>
                          <w:lang w:val="fr-FR"/>
                        </w:rPr>
                      </w:pPr>
                    </w:p>
                    <w:p w:rsidR="008455DE" w:rsidRPr="004B6180" w:rsidRDefault="008455DE">
                      <w:pPr>
                        <w:pStyle w:val="BodyA"/>
                        <w:rPr>
                          <w:rFonts w:ascii="Calibri" w:hAnsi="Calibri" w:cs="Calibri"/>
                          <w:b/>
                          <w:bCs/>
                          <w:color w:val="0B141E"/>
                          <w:sz w:val="24"/>
                          <w:szCs w:val="24"/>
                          <w:u w:color="4E88C7"/>
                        </w:rPr>
                      </w:pPr>
                    </w:p>
                  </w:txbxContent>
                </v:textbox>
                <w10:wrap anchory="line"/>
              </v:rect>
            </w:pict>
          </mc:Fallback>
        </mc:AlternateContent>
      </w:r>
      <w:r>
        <w:rPr>
          <w:noProof/>
          <w:lang w:val="en-GB"/>
        </w:rPr>
        <w:drawing>
          <wp:anchor distT="0" distB="0" distL="0" distR="0" simplePos="0" relativeHeight="251664384" behindDoc="0" locked="0" layoutInCell="1" allowOverlap="1">
            <wp:simplePos x="0" y="0"/>
            <wp:positionH relativeFrom="column">
              <wp:posOffset>1702435</wp:posOffset>
            </wp:positionH>
            <wp:positionV relativeFrom="line">
              <wp:posOffset>393065</wp:posOffset>
            </wp:positionV>
            <wp:extent cx="2749550" cy="1943100"/>
            <wp:effectExtent l="0" t="0" r="0" b="0"/>
            <wp:wrapNone/>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image1.jpeg"/>
                    <pic:cNvPicPr>
                      <a:picLocks noChangeAspect="1"/>
                    </pic:cNvPicPr>
                  </pic:nvPicPr>
                  <pic:blipFill>
                    <a:blip r:embed="rId9">
                      <a:extLst/>
                    </a:blip>
                    <a:stretch>
                      <a:fillRect/>
                    </a:stretch>
                  </pic:blipFill>
                  <pic:spPr>
                    <a:xfrm>
                      <a:off x="0" y="0"/>
                      <a:ext cx="2749550" cy="1943100"/>
                    </a:xfrm>
                    <a:prstGeom prst="rect">
                      <a:avLst/>
                    </a:prstGeom>
                    <a:ln w="12700" cap="flat">
                      <a:noFill/>
                      <a:miter lim="400000"/>
                    </a:ln>
                    <a:effectLst/>
                  </pic:spPr>
                </pic:pic>
              </a:graphicData>
            </a:graphic>
          </wp:anchor>
        </w:drawing>
      </w:r>
      <w:r>
        <w:rPr>
          <w:rFonts w:ascii="Arial Unicode MS" w:hAnsi="Arial Unicode MS"/>
        </w:rPr>
        <w:br w:type="page"/>
      </w:r>
    </w:p>
    <w:p w:rsidR="002B664B" w:rsidRPr="008F75C1" w:rsidRDefault="006263E0">
      <w:pPr>
        <w:pStyle w:val="Heading"/>
        <w:rPr>
          <w:rFonts w:ascii="Calibri" w:hAnsi="Calibri" w:cs="Calibri"/>
          <w:color w:val="000000"/>
          <w:u w:color="000000"/>
        </w:rPr>
      </w:pPr>
      <w:r w:rsidRPr="008F75C1">
        <w:rPr>
          <w:rFonts w:ascii="Calibri" w:hAnsi="Calibri" w:cs="Calibri"/>
          <w:color w:val="000000"/>
          <w:u w:color="000000"/>
        </w:rPr>
        <w:lastRenderedPageBreak/>
        <w:t>Welcome from our Trustees</w:t>
      </w:r>
    </w:p>
    <w:p w:rsidR="002B664B" w:rsidRPr="008F75C1" w:rsidRDefault="002B664B">
      <w:pPr>
        <w:pStyle w:val="BodyA"/>
        <w:rPr>
          <w:rFonts w:ascii="Calibri" w:hAnsi="Calibri" w:cs="Calibri"/>
        </w:rPr>
      </w:pPr>
    </w:p>
    <w:p w:rsidR="002B664B" w:rsidRPr="008F75C1" w:rsidRDefault="002B664B">
      <w:pPr>
        <w:pStyle w:val="BodyA"/>
        <w:rPr>
          <w:rFonts w:ascii="Calibri" w:hAnsi="Calibri" w:cs="Calibri"/>
        </w:rPr>
      </w:pPr>
    </w:p>
    <w:p w:rsidR="002B664B" w:rsidRPr="008F75C1" w:rsidRDefault="002B664B">
      <w:pPr>
        <w:pStyle w:val="BodyA"/>
        <w:rPr>
          <w:rFonts w:ascii="Calibri" w:eastAsia="Arial" w:hAnsi="Calibri" w:cs="Calibri"/>
          <w:sz w:val="22"/>
          <w:szCs w:val="22"/>
        </w:rPr>
      </w:pPr>
    </w:p>
    <w:p w:rsidR="002B664B" w:rsidRPr="008F75C1" w:rsidRDefault="006263E0">
      <w:pPr>
        <w:pStyle w:val="BodyA"/>
        <w:rPr>
          <w:rFonts w:ascii="Calibri" w:eastAsia="Arial" w:hAnsi="Calibri" w:cs="Calibri"/>
          <w:sz w:val="22"/>
          <w:szCs w:val="22"/>
        </w:rPr>
      </w:pPr>
      <w:r w:rsidRPr="008F75C1">
        <w:rPr>
          <w:rFonts w:ascii="Calibri" w:hAnsi="Calibri" w:cs="Calibri"/>
          <w:sz w:val="22"/>
          <w:szCs w:val="22"/>
        </w:rPr>
        <w:t>Dear Candidate</w:t>
      </w:r>
    </w:p>
    <w:p w:rsidR="002B664B" w:rsidRPr="008F75C1" w:rsidRDefault="002B664B">
      <w:pPr>
        <w:pStyle w:val="BodyA"/>
        <w:rPr>
          <w:rFonts w:ascii="Calibri" w:eastAsia="Arial" w:hAnsi="Calibri" w:cs="Calibri"/>
          <w:sz w:val="22"/>
          <w:szCs w:val="22"/>
        </w:rPr>
      </w:pPr>
    </w:p>
    <w:p w:rsidR="002B664B" w:rsidRPr="008F75C1" w:rsidRDefault="006263E0">
      <w:pPr>
        <w:pStyle w:val="BodyA"/>
        <w:rPr>
          <w:rFonts w:ascii="Calibri" w:eastAsia="Arial" w:hAnsi="Calibri" w:cs="Calibri"/>
          <w:sz w:val="22"/>
          <w:szCs w:val="22"/>
        </w:rPr>
      </w:pPr>
      <w:r w:rsidRPr="008F75C1">
        <w:rPr>
          <w:rFonts w:ascii="Calibri" w:hAnsi="Calibri" w:cs="Calibri"/>
          <w:sz w:val="22"/>
          <w:szCs w:val="22"/>
        </w:rPr>
        <w:t xml:space="preserve">Thank you for </w:t>
      </w:r>
      <w:r w:rsidR="007F753E" w:rsidRPr="008F75C1">
        <w:rPr>
          <w:rFonts w:ascii="Calibri" w:hAnsi="Calibri" w:cs="Calibri"/>
          <w:sz w:val="22"/>
          <w:szCs w:val="22"/>
        </w:rPr>
        <w:t xml:space="preserve">your interest in </w:t>
      </w:r>
      <w:r w:rsidRPr="008F75C1">
        <w:rPr>
          <w:rFonts w:ascii="Calibri" w:hAnsi="Calibri" w:cs="Calibri"/>
          <w:sz w:val="22"/>
          <w:szCs w:val="22"/>
        </w:rPr>
        <w:t xml:space="preserve">applying for </w:t>
      </w:r>
      <w:r w:rsidR="007F753E" w:rsidRPr="008F75C1">
        <w:rPr>
          <w:rFonts w:ascii="Calibri" w:hAnsi="Calibri" w:cs="Calibri"/>
          <w:sz w:val="22"/>
          <w:szCs w:val="22"/>
        </w:rPr>
        <w:t>this role</w:t>
      </w:r>
      <w:r w:rsidRPr="008F75C1">
        <w:rPr>
          <w:rFonts w:ascii="Calibri" w:hAnsi="Calibri" w:cs="Calibri"/>
          <w:sz w:val="22"/>
          <w:szCs w:val="22"/>
        </w:rPr>
        <w:t>.</w:t>
      </w:r>
    </w:p>
    <w:p w:rsidR="002B664B" w:rsidRPr="008F75C1" w:rsidRDefault="002B664B">
      <w:pPr>
        <w:pStyle w:val="BodyA"/>
        <w:rPr>
          <w:rFonts w:ascii="Calibri" w:eastAsia="Arial" w:hAnsi="Calibri" w:cs="Calibri"/>
          <w:sz w:val="22"/>
          <w:szCs w:val="22"/>
        </w:rPr>
      </w:pPr>
    </w:p>
    <w:p w:rsidR="002B664B" w:rsidRDefault="004B6180" w:rsidP="004B6180">
      <w:pPr>
        <w:pStyle w:val="BodyA"/>
        <w:rPr>
          <w:rFonts w:ascii="Calibri" w:hAnsi="Calibri" w:cs="Calibri"/>
          <w:sz w:val="22"/>
          <w:szCs w:val="22"/>
        </w:rPr>
      </w:pPr>
      <w:r w:rsidRPr="004B6180">
        <w:rPr>
          <w:rFonts w:ascii="Calibri" w:hAnsi="Calibri" w:cs="Calibri"/>
          <w:sz w:val="22"/>
          <w:szCs w:val="22"/>
        </w:rPr>
        <w:t>IMECE Women’s Centre stands against all forms of violence against women and girls. We support and empower Turkish, Kurdish and Cypriot Turkish women and Black, Asian, minority ethnic, refugee (BAMER) and migrant women to improve the quality of their lives.</w:t>
      </w:r>
      <w:r>
        <w:rPr>
          <w:rFonts w:ascii="Calibri" w:hAnsi="Calibri" w:cs="Calibri"/>
          <w:sz w:val="22"/>
          <w:szCs w:val="22"/>
        </w:rPr>
        <w:t xml:space="preserve"> </w:t>
      </w:r>
      <w:r w:rsidRPr="004B6180">
        <w:rPr>
          <w:rFonts w:ascii="Calibri" w:hAnsi="Calibri" w:cs="Calibri"/>
          <w:sz w:val="22"/>
          <w:szCs w:val="22"/>
        </w:rPr>
        <w:t>Established in 1982, IMECE Women’s Centre is a women-only space. We work with all those who self-identify as women.</w:t>
      </w:r>
    </w:p>
    <w:p w:rsidR="004B6180" w:rsidRDefault="004B6180" w:rsidP="004B6180">
      <w:pPr>
        <w:pStyle w:val="BodyA"/>
        <w:rPr>
          <w:rFonts w:ascii="Calibri" w:eastAsia="Arial" w:hAnsi="Calibri" w:cs="Calibri"/>
          <w:sz w:val="22"/>
          <w:szCs w:val="22"/>
        </w:rPr>
      </w:pPr>
    </w:p>
    <w:p w:rsidR="004B6180" w:rsidRDefault="004B6180" w:rsidP="004B6180">
      <w:pPr>
        <w:pStyle w:val="BodyA"/>
        <w:rPr>
          <w:rFonts w:ascii="Calibri" w:eastAsia="Arial" w:hAnsi="Calibri" w:cs="Calibri"/>
          <w:sz w:val="22"/>
          <w:szCs w:val="22"/>
        </w:rPr>
      </w:pPr>
      <w:r w:rsidRPr="004B6180">
        <w:rPr>
          <w:rFonts w:ascii="Calibri" w:eastAsia="Arial" w:hAnsi="Calibri" w:cs="Calibri"/>
          <w:sz w:val="22"/>
          <w:szCs w:val="22"/>
        </w:rPr>
        <w:t>Our vision is a society where all BAMER women and girls are able to pursue their dreams and enjoy their lives free from all forms of violence, discrimination and prejudice.</w:t>
      </w:r>
    </w:p>
    <w:p w:rsidR="004B6180" w:rsidRDefault="004B6180" w:rsidP="004B6180">
      <w:pPr>
        <w:pStyle w:val="BodyA"/>
        <w:rPr>
          <w:rFonts w:ascii="Calibri" w:eastAsia="Arial" w:hAnsi="Calibri" w:cs="Calibri"/>
          <w:sz w:val="22"/>
          <w:szCs w:val="22"/>
        </w:rPr>
      </w:pPr>
    </w:p>
    <w:p w:rsidR="004B6180" w:rsidRDefault="004B6180" w:rsidP="004B6180">
      <w:pPr>
        <w:pStyle w:val="BodyA"/>
        <w:rPr>
          <w:rFonts w:ascii="Calibri" w:eastAsia="Arial" w:hAnsi="Calibri" w:cs="Calibri"/>
          <w:sz w:val="22"/>
          <w:szCs w:val="22"/>
        </w:rPr>
      </w:pPr>
      <w:r w:rsidRPr="004B6180">
        <w:rPr>
          <w:rFonts w:ascii="Calibri" w:eastAsia="Arial" w:hAnsi="Calibri" w:cs="Calibri"/>
          <w:sz w:val="22"/>
          <w:szCs w:val="22"/>
        </w:rPr>
        <w:t>We are a specialist ‘by and for’ BAMER women’s organisation challenging women’s inequality. We deliver holistic services which support women to assert and enjoy their rights and achieve their aspirations. We work collaboratively with women themselves to design and deliver the services that meet their needs.</w:t>
      </w:r>
    </w:p>
    <w:p w:rsidR="004B6180" w:rsidRPr="008F75C1" w:rsidRDefault="004B6180" w:rsidP="004B6180">
      <w:pPr>
        <w:pStyle w:val="BodyA"/>
        <w:rPr>
          <w:rFonts w:ascii="Calibri" w:eastAsia="Arial" w:hAnsi="Calibri" w:cs="Calibri"/>
          <w:sz w:val="22"/>
          <w:szCs w:val="22"/>
        </w:rPr>
      </w:pPr>
    </w:p>
    <w:p w:rsidR="007F753E" w:rsidRPr="008F75C1" w:rsidRDefault="00C507E1" w:rsidP="007F753E">
      <w:pPr>
        <w:pStyle w:val="BodyA"/>
        <w:rPr>
          <w:rFonts w:ascii="Calibri" w:hAnsi="Calibri" w:cs="Calibri"/>
          <w:sz w:val="22"/>
          <w:szCs w:val="22"/>
        </w:rPr>
      </w:pPr>
      <w:r w:rsidRPr="008F75C1">
        <w:rPr>
          <w:rFonts w:ascii="Calibri" w:hAnsi="Calibri" w:cs="Calibri"/>
          <w:sz w:val="22"/>
          <w:szCs w:val="22"/>
        </w:rPr>
        <w:t>IMECE employs 16</w:t>
      </w:r>
      <w:r w:rsidR="006263E0" w:rsidRPr="008F75C1">
        <w:rPr>
          <w:rFonts w:ascii="Calibri" w:hAnsi="Calibri" w:cs="Calibri"/>
          <w:sz w:val="22"/>
          <w:szCs w:val="22"/>
        </w:rPr>
        <w:t xml:space="preserve"> staff an</w:t>
      </w:r>
      <w:r w:rsidRPr="008F75C1">
        <w:rPr>
          <w:rFonts w:ascii="Calibri" w:hAnsi="Calibri" w:cs="Calibri"/>
          <w:sz w:val="22"/>
          <w:szCs w:val="22"/>
        </w:rPr>
        <w:t xml:space="preserve">d benefits from the support of </w:t>
      </w:r>
      <w:r w:rsidR="006263E0" w:rsidRPr="008F75C1">
        <w:rPr>
          <w:rFonts w:ascii="Calibri" w:hAnsi="Calibri" w:cs="Calibri"/>
          <w:sz w:val="22"/>
          <w:szCs w:val="22"/>
        </w:rPr>
        <w:t xml:space="preserve">volunteers.  Our turnover is </w:t>
      </w:r>
      <w:r w:rsidR="007F753E" w:rsidRPr="008F75C1">
        <w:rPr>
          <w:rFonts w:ascii="Calibri" w:hAnsi="Calibri" w:cs="Calibri"/>
          <w:sz w:val="22"/>
          <w:szCs w:val="22"/>
        </w:rPr>
        <w:t>+</w:t>
      </w:r>
      <w:r w:rsidR="006263E0" w:rsidRPr="008F75C1">
        <w:rPr>
          <w:rFonts w:ascii="Calibri" w:hAnsi="Calibri" w:cs="Calibri"/>
          <w:sz w:val="22"/>
          <w:szCs w:val="22"/>
        </w:rPr>
        <w:t>£</w:t>
      </w:r>
      <w:r w:rsidR="007F753E" w:rsidRPr="008F75C1">
        <w:rPr>
          <w:rFonts w:ascii="Calibri" w:hAnsi="Calibri" w:cs="Calibri"/>
          <w:sz w:val="22"/>
          <w:szCs w:val="22"/>
        </w:rPr>
        <w:t>40</w:t>
      </w:r>
      <w:r w:rsidR="006263E0" w:rsidRPr="008F75C1">
        <w:rPr>
          <w:rFonts w:ascii="Calibri" w:hAnsi="Calibri" w:cs="Calibri"/>
          <w:sz w:val="22"/>
          <w:szCs w:val="22"/>
        </w:rPr>
        <w:t>0K. W</w:t>
      </w:r>
      <w:r w:rsidR="004B6180">
        <w:rPr>
          <w:rFonts w:ascii="Calibri" w:hAnsi="Calibri" w:cs="Calibri"/>
          <w:sz w:val="22"/>
          <w:szCs w:val="22"/>
        </w:rPr>
        <w:t>e w</w:t>
      </w:r>
      <w:r w:rsidR="006263E0" w:rsidRPr="008F75C1">
        <w:rPr>
          <w:rFonts w:ascii="Calibri" w:hAnsi="Calibri" w:cs="Calibri"/>
          <w:sz w:val="22"/>
          <w:szCs w:val="22"/>
        </w:rPr>
        <w:t xml:space="preserve">ork </w:t>
      </w:r>
      <w:r w:rsidR="007F753E" w:rsidRPr="008F75C1">
        <w:rPr>
          <w:rFonts w:ascii="Calibri" w:hAnsi="Calibri" w:cs="Calibri"/>
          <w:sz w:val="22"/>
          <w:szCs w:val="22"/>
        </w:rPr>
        <w:t>pan-</w:t>
      </w:r>
      <w:r w:rsidR="006263E0" w:rsidRPr="008F75C1">
        <w:rPr>
          <w:rFonts w:ascii="Calibri" w:hAnsi="Calibri" w:cs="Calibri"/>
          <w:sz w:val="22"/>
          <w:szCs w:val="22"/>
        </w:rPr>
        <w:t>London</w:t>
      </w:r>
      <w:r w:rsidR="004B6180">
        <w:rPr>
          <w:rFonts w:ascii="Calibri" w:hAnsi="Calibri" w:cs="Calibri"/>
          <w:sz w:val="22"/>
          <w:szCs w:val="22"/>
        </w:rPr>
        <w:t>,</w:t>
      </w:r>
      <w:r w:rsidR="006263E0" w:rsidRPr="008F75C1">
        <w:rPr>
          <w:rFonts w:ascii="Calibri" w:hAnsi="Calibri" w:cs="Calibri"/>
          <w:sz w:val="22"/>
          <w:szCs w:val="22"/>
        </w:rPr>
        <w:t xml:space="preserve"> </w:t>
      </w:r>
      <w:r w:rsidR="007F753E" w:rsidRPr="008F75C1">
        <w:rPr>
          <w:rFonts w:ascii="Calibri" w:hAnsi="Calibri" w:cs="Calibri"/>
          <w:sz w:val="22"/>
          <w:szCs w:val="22"/>
        </w:rPr>
        <w:t xml:space="preserve">with many clients </w:t>
      </w:r>
      <w:r w:rsidR="004B6180">
        <w:rPr>
          <w:rFonts w:ascii="Calibri" w:hAnsi="Calibri" w:cs="Calibri"/>
          <w:sz w:val="22"/>
          <w:szCs w:val="22"/>
        </w:rPr>
        <w:t xml:space="preserve">coming from </w:t>
      </w:r>
      <w:r w:rsidR="006263E0" w:rsidRPr="008F75C1">
        <w:rPr>
          <w:rFonts w:ascii="Calibri" w:hAnsi="Calibri" w:cs="Calibri"/>
          <w:sz w:val="22"/>
          <w:szCs w:val="22"/>
        </w:rPr>
        <w:t>Islington, Hackney, Haringey and Enfield</w:t>
      </w:r>
      <w:r w:rsidR="004B6180">
        <w:rPr>
          <w:rFonts w:ascii="Calibri" w:hAnsi="Calibri" w:cs="Calibri"/>
          <w:sz w:val="22"/>
          <w:szCs w:val="22"/>
        </w:rPr>
        <w:t>. W</w:t>
      </w:r>
      <w:r w:rsidR="006263E0" w:rsidRPr="008F75C1">
        <w:rPr>
          <w:rFonts w:ascii="Calibri" w:hAnsi="Calibri" w:cs="Calibri"/>
          <w:sz w:val="22"/>
          <w:szCs w:val="22"/>
        </w:rPr>
        <w:t xml:space="preserve">e provide </w:t>
      </w:r>
      <w:r w:rsidR="007F753E" w:rsidRPr="008F75C1">
        <w:rPr>
          <w:rFonts w:ascii="Calibri" w:hAnsi="Calibri" w:cs="Calibri"/>
          <w:sz w:val="22"/>
          <w:szCs w:val="22"/>
        </w:rPr>
        <w:t>a range of services:</w:t>
      </w:r>
    </w:p>
    <w:p w:rsidR="007F753E" w:rsidRPr="008F75C1" w:rsidRDefault="007F753E" w:rsidP="0034493E">
      <w:pPr>
        <w:pStyle w:val="BodyA"/>
        <w:numPr>
          <w:ilvl w:val="0"/>
          <w:numId w:val="12"/>
        </w:numPr>
        <w:rPr>
          <w:rFonts w:ascii="Calibri" w:eastAsia="Arial" w:hAnsi="Calibri" w:cs="Calibri"/>
          <w:sz w:val="22"/>
          <w:szCs w:val="22"/>
        </w:rPr>
      </w:pPr>
      <w:r w:rsidRPr="008F75C1">
        <w:rPr>
          <w:rFonts w:ascii="Calibri" w:hAnsi="Calibri" w:cs="Calibri"/>
          <w:sz w:val="22"/>
          <w:szCs w:val="22"/>
        </w:rPr>
        <w:t xml:space="preserve">Advice and </w:t>
      </w:r>
      <w:r w:rsidR="006263E0" w:rsidRPr="008F75C1">
        <w:rPr>
          <w:rFonts w:ascii="Calibri" w:hAnsi="Calibri" w:cs="Calibri"/>
          <w:sz w:val="22"/>
          <w:szCs w:val="22"/>
        </w:rPr>
        <w:t>information</w:t>
      </w:r>
    </w:p>
    <w:p w:rsidR="007F753E" w:rsidRPr="008F75C1" w:rsidRDefault="007F753E" w:rsidP="0034493E">
      <w:pPr>
        <w:pStyle w:val="BodyA"/>
        <w:numPr>
          <w:ilvl w:val="0"/>
          <w:numId w:val="12"/>
        </w:numPr>
        <w:rPr>
          <w:rFonts w:ascii="Calibri" w:eastAsia="Arial" w:hAnsi="Calibri" w:cs="Calibri"/>
          <w:sz w:val="22"/>
          <w:szCs w:val="22"/>
        </w:rPr>
      </w:pPr>
      <w:r w:rsidRPr="008F75C1">
        <w:rPr>
          <w:rFonts w:ascii="Calibri" w:hAnsi="Calibri" w:cs="Calibri"/>
          <w:sz w:val="22"/>
          <w:szCs w:val="22"/>
        </w:rPr>
        <w:t>VAWG casework</w:t>
      </w:r>
    </w:p>
    <w:p w:rsidR="002B664B" w:rsidRPr="008F75C1" w:rsidRDefault="007F753E" w:rsidP="0034493E">
      <w:pPr>
        <w:pStyle w:val="BodyA"/>
        <w:numPr>
          <w:ilvl w:val="0"/>
          <w:numId w:val="12"/>
        </w:numPr>
        <w:rPr>
          <w:rFonts w:ascii="Calibri" w:eastAsia="Arial" w:hAnsi="Calibri" w:cs="Calibri"/>
          <w:sz w:val="22"/>
          <w:szCs w:val="22"/>
        </w:rPr>
      </w:pPr>
      <w:r w:rsidRPr="008F75C1">
        <w:rPr>
          <w:rFonts w:ascii="Calibri" w:hAnsi="Calibri" w:cs="Calibri"/>
          <w:sz w:val="22"/>
          <w:szCs w:val="22"/>
        </w:rPr>
        <w:t>C</w:t>
      </w:r>
      <w:r w:rsidR="006263E0" w:rsidRPr="008F75C1">
        <w:rPr>
          <w:rFonts w:ascii="Calibri" w:hAnsi="Calibri" w:cs="Calibri"/>
          <w:sz w:val="22"/>
          <w:szCs w:val="22"/>
        </w:rPr>
        <w:t xml:space="preserve">ounselling </w:t>
      </w:r>
    </w:p>
    <w:p w:rsidR="007F753E" w:rsidRPr="008F75C1" w:rsidRDefault="007F753E" w:rsidP="0034493E">
      <w:pPr>
        <w:pStyle w:val="BodyA"/>
        <w:numPr>
          <w:ilvl w:val="0"/>
          <w:numId w:val="12"/>
        </w:numPr>
        <w:rPr>
          <w:rFonts w:ascii="Calibri" w:eastAsia="Arial" w:hAnsi="Calibri" w:cs="Calibri"/>
          <w:sz w:val="22"/>
          <w:szCs w:val="22"/>
        </w:rPr>
      </w:pPr>
      <w:r w:rsidRPr="008F75C1">
        <w:rPr>
          <w:rFonts w:ascii="Calibri" w:hAnsi="Calibri" w:cs="Calibri"/>
          <w:sz w:val="22"/>
          <w:szCs w:val="22"/>
        </w:rPr>
        <w:t>Community outreach and engagement</w:t>
      </w:r>
    </w:p>
    <w:p w:rsidR="007F753E" w:rsidRPr="008F75C1" w:rsidRDefault="007F753E" w:rsidP="0034493E">
      <w:pPr>
        <w:pStyle w:val="BodyA"/>
        <w:numPr>
          <w:ilvl w:val="0"/>
          <w:numId w:val="12"/>
        </w:numPr>
        <w:rPr>
          <w:rFonts w:ascii="Calibri" w:eastAsia="Arial" w:hAnsi="Calibri" w:cs="Calibri"/>
          <w:sz w:val="22"/>
          <w:szCs w:val="22"/>
        </w:rPr>
      </w:pPr>
      <w:r w:rsidRPr="008F75C1">
        <w:rPr>
          <w:rFonts w:ascii="Calibri" w:hAnsi="Calibri" w:cs="Calibri"/>
          <w:sz w:val="22"/>
          <w:szCs w:val="22"/>
        </w:rPr>
        <w:t>Volunteering</w:t>
      </w:r>
    </w:p>
    <w:p w:rsidR="007F753E" w:rsidRPr="008F75C1" w:rsidRDefault="007F753E" w:rsidP="0034493E">
      <w:pPr>
        <w:pStyle w:val="BodyA"/>
        <w:numPr>
          <w:ilvl w:val="0"/>
          <w:numId w:val="12"/>
        </w:numPr>
        <w:rPr>
          <w:rFonts w:ascii="Calibri" w:eastAsia="Arial" w:hAnsi="Calibri" w:cs="Calibri"/>
          <w:sz w:val="22"/>
          <w:szCs w:val="22"/>
        </w:rPr>
      </w:pPr>
      <w:r w:rsidRPr="008F75C1">
        <w:rPr>
          <w:rFonts w:ascii="Calibri" w:hAnsi="Calibri" w:cs="Calibri"/>
          <w:sz w:val="22"/>
          <w:szCs w:val="22"/>
        </w:rPr>
        <w:t>Training</w:t>
      </w:r>
    </w:p>
    <w:p w:rsidR="002B664B" w:rsidRPr="008F75C1" w:rsidRDefault="002B664B">
      <w:pPr>
        <w:pStyle w:val="BodyA"/>
        <w:rPr>
          <w:rFonts w:ascii="Calibri" w:eastAsia="Arial" w:hAnsi="Calibri" w:cs="Calibri"/>
          <w:sz w:val="22"/>
          <w:szCs w:val="22"/>
        </w:rPr>
      </w:pPr>
    </w:p>
    <w:p w:rsidR="002B664B" w:rsidRDefault="006263E0" w:rsidP="002F7588">
      <w:pPr>
        <w:pStyle w:val="BodyA"/>
        <w:rPr>
          <w:rFonts w:ascii="Calibri" w:hAnsi="Calibri" w:cs="Calibri"/>
        </w:rPr>
      </w:pPr>
      <w:r w:rsidRPr="008F75C1">
        <w:rPr>
          <w:rFonts w:ascii="Calibri" w:hAnsi="Calibri" w:cs="Calibri"/>
          <w:sz w:val="22"/>
          <w:szCs w:val="22"/>
        </w:rPr>
        <w:t xml:space="preserve">We are looking for a person who can demonstrate strong commitment to improving the lives of </w:t>
      </w:r>
      <w:r w:rsidRPr="002F7588">
        <w:rPr>
          <w:rFonts w:ascii="Calibri" w:hAnsi="Calibri" w:cs="Calibri"/>
          <w:sz w:val="22"/>
          <w:szCs w:val="22"/>
        </w:rPr>
        <w:t xml:space="preserve">women </w:t>
      </w:r>
      <w:r w:rsidR="004B6180" w:rsidRPr="002F7588">
        <w:rPr>
          <w:rFonts w:ascii="Calibri" w:hAnsi="Calibri" w:cs="Calibri"/>
          <w:sz w:val="22"/>
          <w:szCs w:val="22"/>
        </w:rPr>
        <w:t>and</w:t>
      </w:r>
      <w:r w:rsidR="002F7588" w:rsidRPr="002F7588">
        <w:rPr>
          <w:rFonts w:ascii="Calibri" w:hAnsi="Calibri" w:cs="Calibri"/>
          <w:sz w:val="22"/>
          <w:szCs w:val="22"/>
        </w:rPr>
        <w:t xml:space="preserve"> </w:t>
      </w:r>
      <w:r w:rsidRPr="002F7588">
        <w:rPr>
          <w:rFonts w:ascii="Calibri" w:hAnsi="Calibri" w:cs="Calibri"/>
          <w:sz w:val="22"/>
          <w:szCs w:val="22"/>
        </w:rPr>
        <w:t xml:space="preserve">who has strong leadership </w:t>
      </w:r>
      <w:r w:rsidR="007F753E" w:rsidRPr="002F7588">
        <w:rPr>
          <w:rFonts w:ascii="Calibri" w:hAnsi="Calibri" w:cs="Calibri"/>
          <w:sz w:val="22"/>
          <w:szCs w:val="22"/>
        </w:rPr>
        <w:t xml:space="preserve">qualities </w:t>
      </w:r>
      <w:r w:rsidRPr="002F7588">
        <w:rPr>
          <w:rFonts w:ascii="Calibri" w:hAnsi="Calibri" w:cs="Calibri"/>
          <w:sz w:val="22"/>
          <w:szCs w:val="22"/>
        </w:rPr>
        <w:t xml:space="preserve">and the drive to achieve great results. Coupled with impressive professional skills, you should clearly demonstrate </w:t>
      </w:r>
      <w:r w:rsidR="007F753E" w:rsidRPr="002F7588">
        <w:rPr>
          <w:rFonts w:ascii="Calibri" w:hAnsi="Calibri" w:cs="Calibri"/>
          <w:sz w:val="22"/>
          <w:szCs w:val="22"/>
        </w:rPr>
        <w:t xml:space="preserve">your </w:t>
      </w:r>
      <w:r w:rsidRPr="002F7588">
        <w:rPr>
          <w:rFonts w:ascii="Calibri" w:hAnsi="Calibri" w:cs="Calibri"/>
          <w:sz w:val="22"/>
          <w:szCs w:val="22"/>
        </w:rPr>
        <w:t xml:space="preserve">ability to </w:t>
      </w:r>
      <w:r w:rsidR="007F753E" w:rsidRPr="002F7588">
        <w:rPr>
          <w:rFonts w:ascii="Calibri" w:hAnsi="Calibri" w:cs="Calibri"/>
          <w:sz w:val="22"/>
          <w:szCs w:val="22"/>
        </w:rPr>
        <w:t xml:space="preserve">embody IMECE’s </w:t>
      </w:r>
      <w:r w:rsidRPr="002F7588">
        <w:rPr>
          <w:rFonts w:ascii="Calibri" w:hAnsi="Calibri" w:cs="Calibri"/>
          <w:sz w:val="22"/>
          <w:szCs w:val="22"/>
        </w:rPr>
        <w:t>values in the role.</w:t>
      </w:r>
      <w:r w:rsidR="002F7588" w:rsidRPr="002F7588">
        <w:rPr>
          <w:rFonts w:ascii="Calibri" w:hAnsi="Calibri" w:cs="Calibri"/>
          <w:sz w:val="22"/>
          <w:szCs w:val="22"/>
        </w:rPr>
        <w:t xml:space="preserve"> </w:t>
      </w:r>
      <w:r w:rsidRPr="002F7588">
        <w:rPr>
          <w:rFonts w:ascii="Calibri" w:hAnsi="Calibri" w:cs="Calibri"/>
          <w:sz w:val="22"/>
          <w:szCs w:val="22"/>
        </w:rPr>
        <w:t xml:space="preserve">The successful candidate will </w:t>
      </w:r>
      <w:r w:rsidR="002F7588" w:rsidRPr="002F7588">
        <w:rPr>
          <w:rFonts w:ascii="Calibri" w:hAnsi="Calibri" w:cs="Calibri"/>
          <w:sz w:val="22"/>
          <w:szCs w:val="22"/>
        </w:rPr>
        <w:t xml:space="preserve">play </w:t>
      </w:r>
      <w:r w:rsidRPr="002F7588">
        <w:rPr>
          <w:rFonts w:ascii="Calibri" w:hAnsi="Calibri" w:cs="Calibri"/>
          <w:sz w:val="22"/>
          <w:szCs w:val="22"/>
        </w:rPr>
        <w:t>a central role in leading the organisation through our next phase of development and will work with the board of trustees and with the wider stakeholder</w:t>
      </w:r>
      <w:r w:rsidR="002F7588" w:rsidRPr="002F7588">
        <w:rPr>
          <w:rFonts w:ascii="Calibri" w:hAnsi="Calibri" w:cs="Calibri"/>
          <w:sz w:val="22"/>
          <w:szCs w:val="22"/>
        </w:rPr>
        <w:t>s</w:t>
      </w:r>
      <w:r w:rsidRPr="002F7588">
        <w:rPr>
          <w:rFonts w:ascii="Calibri" w:hAnsi="Calibri" w:cs="Calibri"/>
          <w:sz w:val="22"/>
          <w:szCs w:val="22"/>
        </w:rPr>
        <w:t xml:space="preserve"> to deliver our ambitious plans.</w:t>
      </w:r>
    </w:p>
    <w:p w:rsidR="002F7588" w:rsidRPr="008F75C1" w:rsidRDefault="002F7588" w:rsidP="002F7588">
      <w:pPr>
        <w:pStyle w:val="BodyA"/>
        <w:rPr>
          <w:rFonts w:ascii="Calibri" w:eastAsia="Arial" w:hAnsi="Calibri" w:cs="Calibri"/>
        </w:rPr>
      </w:pPr>
    </w:p>
    <w:p w:rsidR="002B664B" w:rsidRPr="008F75C1" w:rsidRDefault="000B5C34">
      <w:pPr>
        <w:pStyle w:val="BodyA"/>
        <w:rPr>
          <w:rFonts w:ascii="Calibri" w:eastAsia="Arial" w:hAnsi="Calibri" w:cs="Calibri"/>
          <w:sz w:val="22"/>
          <w:szCs w:val="22"/>
        </w:rPr>
      </w:pPr>
      <w:r w:rsidRPr="008F75C1">
        <w:rPr>
          <w:rFonts w:ascii="Calibri" w:eastAsia="Arial" w:hAnsi="Calibri" w:cs="Calibri"/>
          <w:sz w:val="22"/>
          <w:szCs w:val="22"/>
        </w:rPr>
        <w:t>The Application Pack includes:</w:t>
      </w:r>
    </w:p>
    <w:p w:rsidR="000B5C34" w:rsidRPr="008F75C1" w:rsidRDefault="000B5C34" w:rsidP="0034493E">
      <w:pPr>
        <w:pStyle w:val="BodyA"/>
        <w:numPr>
          <w:ilvl w:val="0"/>
          <w:numId w:val="13"/>
        </w:numPr>
        <w:rPr>
          <w:rFonts w:ascii="Calibri" w:eastAsia="Arial" w:hAnsi="Calibri" w:cs="Calibri"/>
          <w:sz w:val="22"/>
          <w:szCs w:val="22"/>
        </w:rPr>
      </w:pPr>
      <w:r w:rsidRPr="008F75C1">
        <w:rPr>
          <w:rFonts w:ascii="Calibri" w:eastAsia="Arial" w:hAnsi="Calibri" w:cs="Calibri"/>
          <w:sz w:val="22"/>
          <w:szCs w:val="22"/>
        </w:rPr>
        <w:t xml:space="preserve">Job description </w:t>
      </w:r>
    </w:p>
    <w:p w:rsidR="000B5C34" w:rsidRDefault="000B5C34" w:rsidP="0034493E">
      <w:pPr>
        <w:pStyle w:val="BodyA"/>
        <w:numPr>
          <w:ilvl w:val="0"/>
          <w:numId w:val="13"/>
        </w:numPr>
        <w:rPr>
          <w:rFonts w:ascii="Calibri" w:eastAsia="Arial" w:hAnsi="Calibri" w:cs="Calibri"/>
          <w:sz w:val="22"/>
          <w:szCs w:val="22"/>
        </w:rPr>
      </w:pPr>
      <w:r w:rsidRPr="008F75C1">
        <w:rPr>
          <w:rFonts w:ascii="Calibri" w:eastAsia="Arial" w:hAnsi="Calibri" w:cs="Calibri"/>
          <w:sz w:val="22"/>
          <w:szCs w:val="22"/>
        </w:rPr>
        <w:t>Person specification</w:t>
      </w:r>
    </w:p>
    <w:p w:rsidR="00830952" w:rsidRPr="008F75C1" w:rsidRDefault="00830952" w:rsidP="0034493E">
      <w:pPr>
        <w:pStyle w:val="BodyA"/>
        <w:numPr>
          <w:ilvl w:val="0"/>
          <w:numId w:val="13"/>
        </w:numPr>
        <w:rPr>
          <w:rFonts w:ascii="Calibri" w:eastAsia="Arial" w:hAnsi="Calibri" w:cs="Calibri"/>
          <w:sz w:val="22"/>
          <w:szCs w:val="22"/>
        </w:rPr>
      </w:pPr>
      <w:r>
        <w:rPr>
          <w:rFonts w:ascii="Calibri" w:eastAsia="Arial" w:hAnsi="Calibri" w:cs="Calibri"/>
          <w:sz w:val="22"/>
          <w:szCs w:val="22"/>
        </w:rPr>
        <w:t>IMECE staff structure diagram</w:t>
      </w:r>
    </w:p>
    <w:p w:rsidR="008455DE" w:rsidRPr="008F75C1" w:rsidRDefault="008455DE" w:rsidP="0034493E">
      <w:pPr>
        <w:pStyle w:val="BodyA"/>
        <w:numPr>
          <w:ilvl w:val="0"/>
          <w:numId w:val="13"/>
        </w:numPr>
        <w:rPr>
          <w:rFonts w:ascii="Calibri" w:eastAsia="Arial" w:hAnsi="Calibri" w:cs="Calibri"/>
          <w:sz w:val="22"/>
          <w:szCs w:val="22"/>
        </w:rPr>
      </w:pPr>
      <w:r w:rsidRPr="008F75C1">
        <w:rPr>
          <w:rFonts w:ascii="Calibri" w:eastAsia="Arial" w:hAnsi="Calibri" w:cs="Calibri"/>
          <w:sz w:val="22"/>
          <w:szCs w:val="22"/>
        </w:rPr>
        <w:t>Recruitment process timetable</w:t>
      </w:r>
    </w:p>
    <w:p w:rsidR="000B5C34" w:rsidRPr="008F75C1" w:rsidRDefault="000B5C34" w:rsidP="0034493E">
      <w:pPr>
        <w:pStyle w:val="BodyA"/>
        <w:numPr>
          <w:ilvl w:val="0"/>
          <w:numId w:val="13"/>
        </w:numPr>
        <w:rPr>
          <w:rFonts w:ascii="Calibri" w:eastAsia="Arial" w:hAnsi="Calibri" w:cs="Calibri"/>
          <w:sz w:val="22"/>
          <w:szCs w:val="22"/>
        </w:rPr>
      </w:pPr>
      <w:r w:rsidRPr="008F75C1">
        <w:rPr>
          <w:rFonts w:ascii="Calibri" w:eastAsia="Arial" w:hAnsi="Calibri" w:cs="Calibri"/>
          <w:sz w:val="22"/>
          <w:szCs w:val="22"/>
        </w:rPr>
        <w:t>2018-21 Strategic Plan</w:t>
      </w:r>
    </w:p>
    <w:p w:rsidR="000B5C34" w:rsidRPr="008F75C1" w:rsidRDefault="000B5C34">
      <w:pPr>
        <w:pStyle w:val="BodyA"/>
        <w:rPr>
          <w:rFonts w:ascii="Calibri" w:hAnsi="Calibri" w:cs="Calibri"/>
          <w:sz w:val="22"/>
          <w:szCs w:val="22"/>
        </w:rPr>
      </w:pPr>
    </w:p>
    <w:p w:rsidR="002B664B" w:rsidRPr="008F75C1" w:rsidRDefault="000B5C34">
      <w:pPr>
        <w:pStyle w:val="BodyA"/>
        <w:rPr>
          <w:rFonts w:ascii="Calibri" w:eastAsia="Arial" w:hAnsi="Calibri" w:cs="Calibri"/>
          <w:sz w:val="22"/>
          <w:szCs w:val="22"/>
        </w:rPr>
      </w:pPr>
      <w:r w:rsidRPr="008F75C1">
        <w:rPr>
          <w:rFonts w:ascii="Calibri" w:hAnsi="Calibri" w:cs="Calibri"/>
          <w:sz w:val="22"/>
          <w:szCs w:val="22"/>
        </w:rPr>
        <w:t xml:space="preserve">We </w:t>
      </w:r>
      <w:r w:rsidR="006263E0" w:rsidRPr="008F75C1">
        <w:rPr>
          <w:rFonts w:ascii="Calibri" w:hAnsi="Calibri" w:cs="Calibri"/>
          <w:sz w:val="22"/>
          <w:szCs w:val="22"/>
        </w:rPr>
        <w:t>hope you feel inspired to apply</w:t>
      </w:r>
      <w:r w:rsidRPr="008F75C1">
        <w:rPr>
          <w:rFonts w:ascii="Calibri" w:hAnsi="Calibri" w:cs="Calibri"/>
          <w:sz w:val="22"/>
          <w:szCs w:val="22"/>
        </w:rPr>
        <w:t>!</w:t>
      </w:r>
    </w:p>
    <w:p w:rsidR="002B664B" w:rsidRPr="008F75C1" w:rsidRDefault="002B664B">
      <w:pPr>
        <w:pStyle w:val="BodyA"/>
        <w:rPr>
          <w:rFonts w:ascii="Calibri" w:eastAsia="Arial" w:hAnsi="Calibri" w:cs="Calibri"/>
          <w:sz w:val="22"/>
          <w:szCs w:val="22"/>
        </w:rPr>
      </w:pPr>
    </w:p>
    <w:p w:rsidR="002B664B" w:rsidRPr="008F75C1" w:rsidRDefault="006263E0">
      <w:pPr>
        <w:pStyle w:val="BodyA"/>
        <w:rPr>
          <w:rFonts w:ascii="Calibri" w:eastAsia="Arial" w:hAnsi="Calibri" w:cs="Calibri"/>
          <w:sz w:val="22"/>
          <w:szCs w:val="22"/>
        </w:rPr>
      </w:pPr>
      <w:r w:rsidRPr="008F75C1">
        <w:rPr>
          <w:rFonts w:ascii="Calibri" w:hAnsi="Calibri" w:cs="Calibri"/>
          <w:sz w:val="22"/>
          <w:szCs w:val="22"/>
        </w:rPr>
        <w:t>Warmest wishes,</w:t>
      </w:r>
    </w:p>
    <w:p w:rsidR="002B664B" w:rsidRPr="008F75C1" w:rsidRDefault="002B664B">
      <w:pPr>
        <w:pStyle w:val="BodyA"/>
        <w:rPr>
          <w:rFonts w:ascii="Calibri" w:eastAsia="Arial" w:hAnsi="Calibri" w:cs="Calibri"/>
          <w:sz w:val="22"/>
          <w:szCs w:val="22"/>
        </w:rPr>
      </w:pPr>
    </w:p>
    <w:p w:rsidR="002B664B" w:rsidRPr="008F75C1" w:rsidRDefault="002B664B">
      <w:pPr>
        <w:pStyle w:val="BodyA"/>
        <w:rPr>
          <w:rFonts w:ascii="Calibri" w:eastAsia="Arial" w:hAnsi="Calibri" w:cs="Calibri"/>
          <w:sz w:val="22"/>
          <w:szCs w:val="22"/>
        </w:rPr>
      </w:pPr>
    </w:p>
    <w:p w:rsidR="002B664B" w:rsidRPr="008F75C1" w:rsidRDefault="007F753E">
      <w:pPr>
        <w:pStyle w:val="BodyA"/>
        <w:rPr>
          <w:rFonts w:ascii="Calibri" w:eastAsia="Arial" w:hAnsi="Calibri" w:cs="Calibri"/>
          <w:sz w:val="22"/>
          <w:szCs w:val="22"/>
        </w:rPr>
      </w:pPr>
      <w:r w:rsidRPr="008F75C1">
        <w:rPr>
          <w:rFonts w:ascii="Calibri" w:hAnsi="Calibri" w:cs="Calibri"/>
          <w:sz w:val="22"/>
          <w:szCs w:val="22"/>
        </w:rPr>
        <w:t>Emel Hakki</w:t>
      </w:r>
    </w:p>
    <w:p w:rsidR="002B664B" w:rsidRPr="008F75C1" w:rsidRDefault="006263E0">
      <w:pPr>
        <w:pStyle w:val="BodyA"/>
        <w:rPr>
          <w:rFonts w:ascii="Calibri" w:eastAsia="Arial" w:hAnsi="Calibri" w:cs="Calibri"/>
          <w:sz w:val="22"/>
          <w:szCs w:val="22"/>
        </w:rPr>
      </w:pPr>
      <w:r w:rsidRPr="008F75C1">
        <w:rPr>
          <w:rFonts w:ascii="Calibri" w:hAnsi="Calibri" w:cs="Calibri"/>
          <w:sz w:val="22"/>
          <w:szCs w:val="22"/>
        </w:rPr>
        <w:t>On behalf of the Board of Trustees</w:t>
      </w:r>
    </w:p>
    <w:p w:rsidR="002B664B" w:rsidRPr="008F75C1" w:rsidRDefault="002B664B">
      <w:pPr>
        <w:pStyle w:val="BodyA"/>
        <w:rPr>
          <w:rFonts w:ascii="Calibri" w:eastAsia="Arial" w:hAnsi="Calibri" w:cs="Calibri"/>
          <w:sz w:val="22"/>
          <w:szCs w:val="22"/>
        </w:rPr>
      </w:pPr>
    </w:p>
    <w:p w:rsidR="002B664B" w:rsidRPr="005B7271" w:rsidRDefault="005B7271">
      <w:pPr>
        <w:pStyle w:val="BodyA"/>
        <w:rPr>
          <w:rFonts w:ascii="Calibri" w:hAnsi="Calibri" w:cs="Calibri"/>
          <w:b/>
          <w:sz w:val="56"/>
          <w:szCs w:val="56"/>
        </w:rPr>
      </w:pPr>
      <w:r>
        <w:rPr>
          <w:rFonts w:ascii="Calibri" w:hAnsi="Calibri" w:cs="Calibri"/>
          <w:b/>
          <w:sz w:val="56"/>
          <w:szCs w:val="56"/>
        </w:rPr>
        <w:lastRenderedPageBreak/>
        <w:t>Particulars</w:t>
      </w:r>
    </w:p>
    <w:p w:rsidR="002B664B" w:rsidRPr="005B7271" w:rsidRDefault="002B664B">
      <w:pPr>
        <w:pStyle w:val="BodyA"/>
        <w:rPr>
          <w:rFonts w:ascii="Calibri" w:hAnsi="Calibri" w:cs="Calibri"/>
        </w:rPr>
      </w:pPr>
    </w:p>
    <w:p w:rsidR="002B664B" w:rsidRDefault="002B664B">
      <w:pPr>
        <w:pStyle w:val="BodyA"/>
        <w:rPr>
          <w:rFonts w:ascii="Calibri" w:hAnsi="Calibri" w:cs="Calibri"/>
          <w:sz w:val="22"/>
          <w:szCs w:val="22"/>
        </w:rPr>
      </w:pPr>
    </w:p>
    <w:p w:rsidR="005B7271" w:rsidRPr="0005144A" w:rsidRDefault="005B7271">
      <w:pPr>
        <w:pStyle w:val="BodyA"/>
        <w:rPr>
          <w:rFonts w:ascii="Calibri" w:hAnsi="Calibri" w:cs="Calibri"/>
          <w:b/>
          <w:sz w:val="24"/>
          <w:szCs w:val="24"/>
          <w:u w:val="single"/>
        </w:rPr>
      </w:pPr>
      <w:r w:rsidRPr="0005144A">
        <w:rPr>
          <w:rFonts w:ascii="Calibri" w:hAnsi="Calibri" w:cs="Calibri"/>
          <w:b/>
          <w:sz w:val="24"/>
          <w:szCs w:val="24"/>
          <w:u w:val="single"/>
        </w:rPr>
        <w:t>Salary</w:t>
      </w:r>
    </w:p>
    <w:p w:rsidR="005B7271" w:rsidRDefault="001431EE">
      <w:pPr>
        <w:pStyle w:val="BodyA"/>
        <w:rPr>
          <w:rFonts w:ascii="Calibri" w:hAnsi="Calibri" w:cs="Calibri"/>
          <w:sz w:val="24"/>
          <w:szCs w:val="24"/>
        </w:rPr>
      </w:pPr>
      <w:r w:rsidRPr="001431EE">
        <w:rPr>
          <w:rFonts w:ascii="Calibri" w:hAnsi="Calibri" w:cs="Calibri"/>
          <w:sz w:val="24"/>
          <w:szCs w:val="24"/>
        </w:rPr>
        <w:t>£40,000 - £44,500 (</w:t>
      </w:r>
      <w:proofErr w:type="spellStart"/>
      <w:proofErr w:type="gramStart"/>
      <w:r w:rsidRPr="001431EE">
        <w:rPr>
          <w:rFonts w:ascii="Calibri" w:hAnsi="Calibri" w:cs="Calibri"/>
          <w:sz w:val="24"/>
          <w:szCs w:val="24"/>
        </w:rPr>
        <w:t>inc</w:t>
      </w:r>
      <w:proofErr w:type="spellEnd"/>
      <w:proofErr w:type="gramEnd"/>
      <w:r w:rsidRPr="001431EE">
        <w:rPr>
          <w:rFonts w:ascii="Calibri" w:hAnsi="Calibri" w:cs="Calibri"/>
          <w:sz w:val="24"/>
          <w:szCs w:val="24"/>
        </w:rPr>
        <w:t xml:space="preserve"> LLW) – according to skills and experience</w:t>
      </w:r>
    </w:p>
    <w:p w:rsidR="001431EE" w:rsidRPr="0005144A" w:rsidRDefault="001431EE">
      <w:pPr>
        <w:pStyle w:val="BodyA"/>
        <w:rPr>
          <w:rFonts w:ascii="Calibri" w:hAnsi="Calibri" w:cs="Calibri"/>
          <w:sz w:val="24"/>
          <w:szCs w:val="24"/>
        </w:rPr>
      </w:pPr>
    </w:p>
    <w:p w:rsidR="005B7271" w:rsidRPr="0005144A" w:rsidRDefault="005B7271">
      <w:pPr>
        <w:pStyle w:val="BodyA"/>
        <w:rPr>
          <w:rFonts w:ascii="Calibri" w:hAnsi="Calibri" w:cs="Calibri"/>
          <w:b/>
          <w:sz w:val="24"/>
          <w:szCs w:val="24"/>
          <w:u w:val="single"/>
        </w:rPr>
      </w:pPr>
      <w:r w:rsidRPr="0005144A">
        <w:rPr>
          <w:rFonts w:ascii="Calibri" w:hAnsi="Calibri" w:cs="Calibri"/>
          <w:b/>
          <w:sz w:val="24"/>
          <w:szCs w:val="24"/>
          <w:u w:val="single"/>
        </w:rPr>
        <w:t>Pension</w:t>
      </w:r>
    </w:p>
    <w:p w:rsidR="002B664B" w:rsidRPr="0005144A" w:rsidRDefault="005B7271">
      <w:pPr>
        <w:pStyle w:val="BodyA"/>
        <w:rPr>
          <w:rFonts w:ascii="Calibri" w:hAnsi="Calibri" w:cs="Calibri"/>
          <w:sz w:val="24"/>
          <w:szCs w:val="24"/>
        </w:rPr>
      </w:pPr>
      <w:r w:rsidRPr="0005144A">
        <w:rPr>
          <w:rFonts w:ascii="Calibri" w:hAnsi="Calibri" w:cs="Calibri"/>
          <w:sz w:val="24"/>
          <w:szCs w:val="24"/>
        </w:rPr>
        <w:t>Government Workplace NEST Pension Scheme</w:t>
      </w:r>
    </w:p>
    <w:p w:rsidR="005B7271" w:rsidRPr="0005144A" w:rsidRDefault="005B7271">
      <w:pPr>
        <w:pStyle w:val="BodyA"/>
        <w:rPr>
          <w:rFonts w:ascii="Calibri" w:hAnsi="Calibri" w:cs="Calibri"/>
          <w:sz w:val="24"/>
          <w:szCs w:val="24"/>
        </w:rPr>
      </w:pPr>
    </w:p>
    <w:p w:rsidR="005B7271" w:rsidRPr="0005144A" w:rsidRDefault="005B7271">
      <w:pPr>
        <w:pStyle w:val="BodyA"/>
        <w:rPr>
          <w:rFonts w:ascii="Calibri" w:hAnsi="Calibri" w:cs="Calibri"/>
          <w:b/>
          <w:sz w:val="24"/>
          <w:szCs w:val="24"/>
          <w:u w:val="single"/>
        </w:rPr>
      </w:pPr>
      <w:r w:rsidRPr="0005144A">
        <w:rPr>
          <w:rFonts w:ascii="Calibri" w:hAnsi="Calibri" w:cs="Calibri"/>
          <w:b/>
          <w:sz w:val="24"/>
          <w:szCs w:val="24"/>
          <w:u w:val="single"/>
        </w:rPr>
        <w:t>Line management responsibilities</w:t>
      </w:r>
    </w:p>
    <w:p w:rsidR="0005144A" w:rsidRPr="0005144A" w:rsidRDefault="0005144A" w:rsidP="0034493E">
      <w:pPr>
        <w:pStyle w:val="BodyA"/>
        <w:numPr>
          <w:ilvl w:val="0"/>
          <w:numId w:val="16"/>
        </w:numPr>
        <w:rPr>
          <w:rFonts w:ascii="Calibri" w:hAnsi="Calibri" w:cs="Calibri"/>
          <w:sz w:val="24"/>
          <w:szCs w:val="24"/>
        </w:rPr>
      </w:pPr>
      <w:r w:rsidRPr="0005144A">
        <w:rPr>
          <w:rFonts w:ascii="Calibri" w:hAnsi="Calibri" w:cs="Calibri"/>
          <w:sz w:val="24"/>
          <w:szCs w:val="24"/>
        </w:rPr>
        <w:t>Advice and Volunteer Coordinator</w:t>
      </w:r>
    </w:p>
    <w:p w:rsidR="005B7271" w:rsidRPr="0005144A" w:rsidRDefault="0005144A" w:rsidP="0034493E">
      <w:pPr>
        <w:pStyle w:val="BodyA"/>
        <w:numPr>
          <w:ilvl w:val="0"/>
          <w:numId w:val="16"/>
        </w:numPr>
        <w:rPr>
          <w:rFonts w:ascii="Calibri" w:hAnsi="Calibri" w:cs="Calibri"/>
          <w:sz w:val="24"/>
          <w:szCs w:val="24"/>
        </w:rPr>
      </w:pPr>
      <w:r w:rsidRPr="0005144A">
        <w:rPr>
          <w:rFonts w:ascii="Calibri" w:hAnsi="Calibri" w:cs="Calibri"/>
          <w:sz w:val="24"/>
          <w:szCs w:val="24"/>
        </w:rPr>
        <w:t>Finance Officer</w:t>
      </w:r>
    </w:p>
    <w:p w:rsidR="0005144A" w:rsidRPr="0005144A" w:rsidRDefault="0005144A" w:rsidP="0034493E">
      <w:pPr>
        <w:pStyle w:val="BodyA"/>
        <w:numPr>
          <w:ilvl w:val="0"/>
          <w:numId w:val="16"/>
        </w:numPr>
        <w:rPr>
          <w:rFonts w:ascii="Calibri" w:hAnsi="Calibri" w:cs="Calibri"/>
          <w:sz w:val="24"/>
          <w:szCs w:val="24"/>
        </w:rPr>
      </w:pPr>
      <w:r w:rsidRPr="0005144A">
        <w:rPr>
          <w:rFonts w:ascii="Calibri" w:hAnsi="Calibri" w:cs="Calibri"/>
          <w:sz w:val="24"/>
          <w:szCs w:val="24"/>
        </w:rPr>
        <w:t>Lead Counsellor</w:t>
      </w:r>
    </w:p>
    <w:p w:rsidR="0005144A" w:rsidRDefault="0005144A" w:rsidP="0034493E">
      <w:pPr>
        <w:pStyle w:val="BodyA"/>
        <w:numPr>
          <w:ilvl w:val="0"/>
          <w:numId w:val="16"/>
        </w:numPr>
        <w:rPr>
          <w:rFonts w:ascii="Calibri" w:hAnsi="Calibri" w:cs="Calibri"/>
          <w:sz w:val="24"/>
          <w:szCs w:val="24"/>
        </w:rPr>
      </w:pPr>
      <w:r w:rsidRPr="0005144A">
        <w:rPr>
          <w:rFonts w:ascii="Calibri" w:hAnsi="Calibri" w:cs="Calibri"/>
          <w:sz w:val="24"/>
          <w:szCs w:val="24"/>
        </w:rPr>
        <w:t>VAWG Service Manager</w:t>
      </w:r>
    </w:p>
    <w:p w:rsidR="005208E4" w:rsidRPr="00996121" w:rsidRDefault="005208E4" w:rsidP="0034493E">
      <w:pPr>
        <w:pStyle w:val="BodyA"/>
        <w:numPr>
          <w:ilvl w:val="0"/>
          <w:numId w:val="16"/>
        </w:numPr>
        <w:rPr>
          <w:rFonts w:ascii="Calibri" w:hAnsi="Calibri" w:cs="Calibri"/>
          <w:color w:val="auto"/>
          <w:sz w:val="24"/>
          <w:szCs w:val="24"/>
        </w:rPr>
      </w:pPr>
      <w:r w:rsidRPr="00996121">
        <w:rPr>
          <w:rFonts w:ascii="Calibri" w:hAnsi="Calibri" w:cs="Calibri"/>
          <w:color w:val="auto"/>
          <w:sz w:val="24"/>
          <w:szCs w:val="24"/>
        </w:rPr>
        <w:t xml:space="preserve">Any additional role as required </w:t>
      </w:r>
    </w:p>
    <w:p w:rsidR="0005144A" w:rsidRPr="0005144A" w:rsidRDefault="0005144A">
      <w:pPr>
        <w:pStyle w:val="BodyA"/>
        <w:rPr>
          <w:rFonts w:ascii="Calibri" w:hAnsi="Calibri" w:cs="Calibri"/>
          <w:sz w:val="24"/>
          <w:szCs w:val="24"/>
        </w:rPr>
      </w:pPr>
    </w:p>
    <w:p w:rsidR="005B7271" w:rsidRPr="0005144A" w:rsidRDefault="005B7271">
      <w:pPr>
        <w:pStyle w:val="BodyA"/>
        <w:rPr>
          <w:rFonts w:ascii="Calibri" w:hAnsi="Calibri" w:cs="Calibri"/>
          <w:b/>
          <w:sz w:val="24"/>
          <w:szCs w:val="24"/>
          <w:u w:val="single"/>
        </w:rPr>
      </w:pPr>
      <w:r w:rsidRPr="0005144A">
        <w:rPr>
          <w:rFonts w:ascii="Calibri" w:hAnsi="Calibri" w:cs="Calibri"/>
          <w:b/>
          <w:sz w:val="24"/>
          <w:szCs w:val="24"/>
          <w:u w:val="single"/>
        </w:rPr>
        <w:t>Line manager</w:t>
      </w:r>
    </w:p>
    <w:p w:rsidR="005B7271" w:rsidRPr="0005144A" w:rsidRDefault="0005144A">
      <w:pPr>
        <w:pStyle w:val="BodyA"/>
        <w:rPr>
          <w:rFonts w:ascii="Calibri" w:hAnsi="Calibri" w:cs="Calibri"/>
          <w:sz w:val="24"/>
          <w:szCs w:val="24"/>
        </w:rPr>
      </w:pPr>
      <w:r w:rsidRPr="0005144A">
        <w:rPr>
          <w:rFonts w:ascii="Calibri" w:hAnsi="Calibri" w:cs="Calibri"/>
          <w:sz w:val="24"/>
          <w:szCs w:val="24"/>
        </w:rPr>
        <w:t>Chair of the Board of Trustees</w:t>
      </w:r>
    </w:p>
    <w:p w:rsidR="0005144A" w:rsidRPr="0005144A" w:rsidRDefault="0005144A">
      <w:pPr>
        <w:pStyle w:val="BodyA"/>
        <w:rPr>
          <w:rFonts w:ascii="Calibri" w:hAnsi="Calibri" w:cs="Calibri"/>
          <w:sz w:val="24"/>
          <w:szCs w:val="24"/>
        </w:rPr>
      </w:pPr>
    </w:p>
    <w:p w:rsidR="005B7271" w:rsidRPr="0005144A" w:rsidRDefault="005B7271">
      <w:pPr>
        <w:pStyle w:val="BodyA"/>
        <w:rPr>
          <w:rFonts w:ascii="Calibri" w:hAnsi="Calibri" w:cs="Calibri"/>
          <w:b/>
          <w:sz w:val="24"/>
          <w:szCs w:val="24"/>
          <w:u w:val="single"/>
        </w:rPr>
      </w:pPr>
      <w:r w:rsidRPr="0005144A">
        <w:rPr>
          <w:rFonts w:ascii="Calibri" w:hAnsi="Calibri" w:cs="Calibri"/>
          <w:b/>
          <w:sz w:val="24"/>
          <w:szCs w:val="24"/>
          <w:u w:val="single"/>
        </w:rPr>
        <w:t>Annual Leave</w:t>
      </w:r>
    </w:p>
    <w:p w:rsidR="005B7271" w:rsidRPr="0005144A" w:rsidRDefault="005B7271" w:rsidP="0034493E">
      <w:pPr>
        <w:pStyle w:val="BodyA"/>
        <w:numPr>
          <w:ilvl w:val="0"/>
          <w:numId w:val="14"/>
        </w:numPr>
        <w:rPr>
          <w:rFonts w:ascii="Calibri" w:hAnsi="Calibri" w:cs="Calibri"/>
          <w:sz w:val="24"/>
          <w:szCs w:val="24"/>
        </w:rPr>
      </w:pPr>
      <w:r w:rsidRPr="0005144A">
        <w:rPr>
          <w:rFonts w:ascii="Calibri" w:hAnsi="Calibri" w:cs="Calibri"/>
          <w:sz w:val="24"/>
          <w:szCs w:val="24"/>
        </w:rPr>
        <w:t xml:space="preserve">25 days annual leave </w:t>
      </w:r>
    </w:p>
    <w:p w:rsidR="005B7271" w:rsidRPr="0005144A" w:rsidRDefault="005B7271" w:rsidP="0034493E">
      <w:pPr>
        <w:pStyle w:val="BodyA"/>
        <w:numPr>
          <w:ilvl w:val="0"/>
          <w:numId w:val="14"/>
        </w:numPr>
        <w:rPr>
          <w:rFonts w:ascii="Calibri" w:hAnsi="Calibri" w:cs="Calibri"/>
          <w:sz w:val="24"/>
          <w:szCs w:val="24"/>
        </w:rPr>
      </w:pPr>
      <w:r w:rsidRPr="0005144A">
        <w:rPr>
          <w:rFonts w:ascii="Calibri" w:hAnsi="Calibri" w:cs="Calibri"/>
          <w:sz w:val="24"/>
          <w:szCs w:val="24"/>
        </w:rPr>
        <w:t xml:space="preserve">Plus public holidays </w:t>
      </w:r>
    </w:p>
    <w:p w:rsidR="005B7271" w:rsidRPr="0005144A" w:rsidRDefault="005B7271" w:rsidP="0034493E">
      <w:pPr>
        <w:pStyle w:val="BodyA"/>
        <w:numPr>
          <w:ilvl w:val="0"/>
          <w:numId w:val="14"/>
        </w:numPr>
        <w:rPr>
          <w:rFonts w:ascii="Calibri" w:hAnsi="Calibri" w:cs="Calibri"/>
          <w:sz w:val="24"/>
          <w:szCs w:val="24"/>
        </w:rPr>
      </w:pPr>
      <w:r w:rsidRPr="0005144A">
        <w:rPr>
          <w:rFonts w:ascii="Calibri" w:hAnsi="Calibri" w:cs="Calibri"/>
          <w:sz w:val="24"/>
          <w:szCs w:val="24"/>
        </w:rPr>
        <w:t>Plus the office is closed between Christmas and New Year (not deducted from annual leave)</w:t>
      </w:r>
    </w:p>
    <w:p w:rsidR="005B7271" w:rsidRPr="0005144A" w:rsidRDefault="005B7271">
      <w:pPr>
        <w:pStyle w:val="BodyA"/>
        <w:rPr>
          <w:rFonts w:ascii="Calibri" w:hAnsi="Calibri" w:cs="Calibri"/>
          <w:sz w:val="24"/>
          <w:szCs w:val="24"/>
        </w:rPr>
      </w:pPr>
    </w:p>
    <w:p w:rsidR="005B7271" w:rsidRPr="0005144A" w:rsidRDefault="0005144A">
      <w:pPr>
        <w:rPr>
          <w:rFonts w:ascii="Calibri" w:hAnsi="Calibri" w:cs="Calibri"/>
          <w:b/>
          <w:u w:val="single"/>
        </w:rPr>
      </w:pPr>
      <w:r w:rsidRPr="0005144A">
        <w:rPr>
          <w:rFonts w:ascii="Calibri" w:hAnsi="Calibri" w:cs="Calibri"/>
          <w:b/>
          <w:u w:val="single"/>
        </w:rPr>
        <w:t>C</w:t>
      </w:r>
      <w:r w:rsidR="005B7271" w:rsidRPr="0005144A">
        <w:rPr>
          <w:rFonts w:ascii="Calibri" w:hAnsi="Calibri" w:cs="Calibri"/>
          <w:b/>
          <w:u w:val="single"/>
        </w:rPr>
        <w:t>ontract</w:t>
      </w:r>
    </w:p>
    <w:p w:rsidR="005B7271" w:rsidRPr="0005144A" w:rsidRDefault="0005144A">
      <w:pPr>
        <w:rPr>
          <w:rFonts w:ascii="Calibri" w:hAnsi="Calibri" w:cs="Calibri"/>
        </w:rPr>
      </w:pPr>
      <w:r w:rsidRPr="0005144A">
        <w:rPr>
          <w:rFonts w:ascii="Calibri" w:hAnsi="Calibri" w:cs="Calibri"/>
        </w:rPr>
        <w:t>Permanent position, subject to a 6 month probationary period, with a mid-probation review at 3 months.</w:t>
      </w:r>
    </w:p>
    <w:p w:rsidR="0005144A" w:rsidRPr="0005144A" w:rsidRDefault="0005144A">
      <w:pPr>
        <w:rPr>
          <w:rFonts w:ascii="Calibri" w:hAnsi="Calibri" w:cs="Calibri"/>
        </w:rPr>
      </w:pPr>
    </w:p>
    <w:p w:rsidR="005B7271" w:rsidRPr="0005144A" w:rsidRDefault="005B7271">
      <w:pPr>
        <w:rPr>
          <w:rFonts w:ascii="Calibri" w:hAnsi="Calibri" w:cs="Calibri"/>
          <w:b/>
          <w:u w:val="single"/>
        </w:rPr>
      </w:pPr>
      <w:r w:rsidRPr="0005144A">
        <w:rPr>
          <w:rFonts w:ascii="Calibri" w:hAnsi="Calibri" w:cs="Calibri"/>
          <w:b/>
          <w:u w:val="single"/>
        </w:rPr>
        <w:t>Place of work</w:t>
      </w:r>
    </w:p>
    <w:p w:rsidR="005B7271" w:rsidRPr="0005144A" w:rsidRDefault="00B63309">
      <w:pPr>
        <w:rPr>
          <w:rFonts w:ascii="Calibri" w:hAnsi="Calibri" w:cs="Calibri"/>
        </w:rPr>
      </w:pPr>
      <w:r>
        <w:rPr>
          <w:rFonts w:ascii="Calibri" w:hAnsi="Calibri" w:cs="Calibri"/>
        </w:rPr>
        <w:t xml:space="preserve">IMECE Women’s Centre offices at </w:t>
      </w:r>
      <w:r w:rsidR="0005144A" w:rsidRPr="0005144A">
        <w:rPr>
          <w:rFonts w:ascii="Calibri" w:hAnsi="Calibri" w:cs="Calibri"/>
        </w:rPr>
        <w:t>2 Newington Green Road, London, N1 4RX</w:t>
      </w:r>
    </w:p>
    <w:p w:rsidR="0005144A" w:rsidRPr="0005144A" w:rsidRDefault="0005144A">
      <w:pPr>
        <w:rPr>
          <w:rFonts w:ascii="Calibri" w:hAnsi="Calibri" w:cs="Calibri"/>
        </w:rPr>
      </w:pPr>
    </w:p>
    <w:p w:rsidR="0005144A" w:rsidRPr="0005144A" w:rsidRDefault="0005144A" w:rsidP="0005144A">
      <w:pPr>
        <w:pStyle w:val="Default"/>
        <w:spacing w:after="240"/>
        <w:ind w:left="720"/>
        <w:rPr>
          <w:rFonts w:ascii="Calibri" w:eastAsia="Arial" w:hAnsi="Calibri" w:cs="Calibri"/>
          <w:sz w:val="24"/>
          <w:szCs w:val="24"/>
        </w:rPr>
      </w:pPr>
    </w:p>
    <w:p w:rsidR="005B7271" w:rsidRPr="0005144A" w:rsidRDefault="005B7271" w:rsidP="0034493E">
      <w:pPr>
        <w:pStyle w:val="Default"/>
        <w:numPr>
          <w:ilvl w:val="0"/>
          <w:numId w:val="15"/>
        </w:numPr>
        <w:spacing w:after="240"/>
        <w:rPr>
          <w:rFonts w:ascii="Calibri" w:eastAsia="Arial" w:hAnsi="Calibri" w:cs="Calibri"/>
          <w:sz w:val="24"/>
          <w:szCs w:val="24"/>
        </w:rPr>
      </w:pPr>
      <w:r w:rsidRPr="0005144A">
        <w:rPr>
          <w:rFonts w:ascii="Calibri" w:eastAsia="Arial" w:hAnsi="Calibri" w:cs="Calibri"/>
          <w:sz w:val="24"/>
          <w:szCs w:val="24"/>
        </w:rPr>
        <w:t>An enhanced criminal records (DBS) check will be required for this role.</w:t>
      </w:r>
    </w:p>
    <w:p w:rsidR="005B7271" w:rsidRPr="0005144A" w:rsidRDefault="005B7271">
      <w:pPr>
        <w:rPr>
          <w:rFonts w:ascii="Calibri" w:hAnsi="Calibri" w:cs="Calibri"/>
          <w:color w:val="000000"/>
          <w:u w:color="000000"/>
          <w:lang w:eastAsia="en-GB"/>
        </w:rPr>
      </w:pPr>
      <w:r w:rsidRPr="0005144A">
        <w:rPr>
          <w:rFonts w:ascii="Calibri" w:hAnsi="Calibri" w:cs="Calibri"/>
        </w:rPr>
        <w:br w:type="page"/>
      </w:r>
    </w:p>
    <w:p w:rsidR="002B664B" w:rsidRPr="005B7271" w:rsidRDefault="006263E0" w:rsidP="007F753E">
      <w:pPr>
        <w:pStyle w:val="BodyA"/>
        <w:rPr>
          <w:rFonts w:ascii="Calibri" w:hAnsi="Calibri" w:cs="Calibri"/>
          <w:b/>
          <w:sz w:val="56"/>
          <w:szCs w:val="56"/>
        </w:rPr>
      </w:pPr>
      <w:r w:rsidRPr="005B7271">
        <w:rPr>
          <w:rFonts w:ascii="Calibri" w:hAnsi="Calibri" w:cs="Calibri"/>
          <w:b/>
          <w:sz w:val="56"/>
          <w:szCs w:val="56"/>
        </w:rPr>
        <w:lastRenderedPageBreak/>
        <w:t>The role</w:t>
      </w:r>
    </w:p>
    <w:p w:rsidR="002B664B" w:rsidRPr="005B7271" w:rsidRDefault="002B664B">
      <w:pPr>
        <w:pStyle w:val="BodyA"/>
        <w:rPr>
          <w:rFonts w:ascii="Calibri" w:hAnsi="Calibri" w:cs="Calibri"/>
        </w:rPr>
      </w:pPr>
    </w:p>
    <w:p w:rsidR="002B664B" w:rsidRPr="005B7271" w:rsidRDefault="006263E0">
      <w:pPr>
        <w:pStyle w:val="Default"/>
        <w:spacing w:after="240"/>
        <w:rPr>
          <w:rFonts w:ascii="Calibri" w:eastAsia="Arial" w:hAnsi="Calibri" w:cs="Calibri"/>
        </w:rPr>
      </w:pPr>
      <w:r w:rsidRPr="005B7271">
        <w:rPr>
          <w:rFonts w:ascii="Calibri" w:hAnsi="Calibri" w:cs="Calibri"/>
        </w:rPr>
        <w:t xml:space="preserve">Reporting directly to the Chair and through the Chair to the Board of Trustees, the </w:t>
      </w:r>
      <w:r w:rsidR="005B7271">
        <w:rPr>
          <w:rFonts w:ascii="Calibri" w:hAnsi="Calibri" w:cs="Calibri"/>
        </w:rPr>
        <w:t>Director</w:t>
      </w:r>
      <w:r w:rsidRPr="005B7271">
        <w:rPr>
          <w:rFonts w:ascii="Calibri" w:hAnsi="Calibri" w:cs="Calibri"/>
        </w:rPr>
        <w:t xml:space="preserve"> will have primary responsibility for leading and developing the charity, managing operations and engaging with stakeholders. The role requires experience in fundraising and excellent communication skills. </w:t>
      </w:r>
    </w:p>
    <w:p w:rsidR="002B664B" w:rsidRPr="005B7271" w:rsidRDefault="006263E0" w:rsidP="001431EE">
      <w:pPr>
        <w:pStyle w:val="BodyA"/>
        <w:rPr>
          <w:rFonts w:ascii="Calibri" w:eastAsia="Arial" w:hAnsi="Calibri" w:cs="Calibri"/>
          <w:b/>
          <w:bCs/>
          <w:sz w:val="22"/>
          <w:szCs w:val="22"/>
        </w:rPr>
      </w:pPr>
      <w:r w:rsidRPr="005B7271">
        <w:rPr>
          <w:rFonts w:ascii="Calibri" w:hAnsi="Calibri" w:cs="Calibri"/>
          <w:sz w:val="22"/>
          <w:szCs w:val="22"/>
        </w:rPr>
        <w:t>Building strong internal and external relationships, the right candidate will bring a combination of high-level professional skills and knowledge and highly sophisticated interpersonal skills.</w:t>
      </w:r>
      <w:r w:rsidR="001431EE">
        <w:rPr>
          <w:rFonts w:ascii="Calibri" w:hAnsi="Calibri" w:cs="Calibri"/>
          <w:sz w:val="22"/>
          <w:szCs w:val="22"/>
        </w:rPr>
        <w:t xml:space="preserve"> </w:t>
      </w:r>
      <w:r w:rsidRPr="005B7271">
        <w:rPr>
          <w:rFonts w:ascii="Calibri" w:hAnsi="Calibri" w:cs="Calibri"/>
          <w:sz w:val="22"/>
          <w:szCs w:val="22"/>
        </w:rPr>
        <w:t xml:space="preserve">The Director is accountable for ensuring that an </w:t>
      </w:r>
      <w:proofErr w:type="spellStart"/>
      <w:r w:rsidRPr="005B7271">
        <w:rPr>
          <w:rFonts w:ascii="Calibri" w:hAnsi="Calibri" w:cs="Calibri"/>
          <w:sz w:val="22"/>
          <w:szCs w:val="22"/>
        </w:rPr>
        <w:t>organisational</w:t>
      </w:r>
      <w:proofErr w:type="spellEnd"/>
      <w:r w:rsidRPr="005B7271">
        <w:rPr>
          <w:rFonts w:ascii="Calibri" w:hAnsi="Calibri" w:cs="Calibri"/>
          <w:sz w:val="22"/>
          <w:szCs w:val="22"/>
        </w:rPr>
        <w:t xml:space="preserve"> culture of excellence and continuous improvement is developed with a strong commitment to improving the lives of women we support.</w:t>
      </w:r>
    </w:p>
    <w:p w:rsidR="002B664B" w:rsidRPr="005B7271" w:rsidRDefault="002B664B">
      <w:pPr>
        <w:pStyle w:val="BodyA"/>
        <w:rPr>
          <w:rFonts w:ascii="Calibri" w:eastAsia="Arial" w:hAnsi="Calibri" w:cs="Calibri"/>
          <w:sz w:val="24"/>
          <w:szCs w:val="24"/>
        </w:rPr>
      </w:pPr>
    </w:p>
    <w:p w:rsidR="002B664B" w:rsidRPr="0005144A" w:rsidRDefault="006263E0">
      <w:pPr>
        <w:pStyle w:val="Heading2"/>
        <w:rPr>
          <w:rFonts w:ascii="Calibri" w:eastAsia="Arial" w:hAnsi="Calibri" w:cs="Calibri"/>
          <w:color w:val="000000"/>
          <w:u w:color="000000"/>
        </w:rPr>
      </w:pPr>
      <w:r w:rsidRPr="0005144A">
        <w:rPr>
          <w:rFonts w:ascii="Calibri" w:hAnsi="Calibri" w:cs="Calibri"/>
          <w:color w:val="000000"/>
          <w:u w:color="000000"/>
        </w:rPr>
        <w:t>Overall purpose</w:t>
      </w:r>
    </w:p>
    <w:p w:rsidR="002B664B" w:rsidRPr="005B7271" w:rsidRDefault="006263E0" w:rsidP="0034493E">
      <w:pPr>
        <w:pStyle w:val="NoSpacing"/>
        <w:numPr>
          <w:ilvl w:val="0"/>
          <w:numId w:val="15"/>
        </w:numPr>
        <w:rPr>
          <w:rFonts w:ascii="Calibri" w:eastAsia="Arial" w:hAnsi="Calibri" w:cs="Calibri"/>
          <w:sz w:val="22"/>
          <w:szCs w:val="22"/>
        </w:rPr>
      </w:pPr>
      <w:r w:rsidRPr="005B7271">
        <w:rPr>
          <w:rFonts w:ascii="Calibri" w:hAnsi="Calibri" w:cs="Calibri"/>
          <w:sz w:val="22"/>
          <w:szCs w:val="22"/>
        </w:rPr>
        <w:t>To provide leadership and support to all staff and volunteers</w:t>
      </w:r>
    </w:p>
    <w:p w:rsidR="002B664B" w:rsidRPr="005B7271" w:rsidRDefault="006263E0" w:rsidP="0034493E">
      <w:pPr>
        <w:pStyle w:val="NoSpacing"/>
        <w:numPr>
          <w:ilvl w:val="0"/>
          <w:numId w:val="15"/>
        </w:numPr>
        <w:rPr>
          <w:rFonts w:ascii="Calibri" w:eastAsia="Arial" w:hAnsi="Calibri" w:cs="Calibri"/>
          <w:sz w:val="22"/>
          <w:szCs w:val="22"/>
        </w:rPr>
      </w:pPr>
      <w:r w:rsidRPr="005B7271">
        <w:rPr>
          <w:rFonts w:ascii="Calibri" w:hAnsi="Calibri" w:cs="Calibri"/>
          <w:sz w:val="22"/>
          <w:szCs w:val="22"/>
        </w:rPr>
        <w:t xml:space="preserve">To lead </w:t>
      </w:r>
      <w:proofErr w:type="spellStart"/>
      <w:r w:rsidRPr="005B7271">
        <w:rPr>
          <w:rFonts w:ascii="Calibri" w:hAnsi="Calibri" w:cs="Calibri"/>
          <w:sz w:val="22"/>
          <w:szCs w:val="22"/>
        </w:rPr>
        <w:t>organisational</w:t>
      </w:r>
      <w:proofErr w:type="spellEnd"/>
      <w:r w:rsidRPr="005B7271">
        <w:rPr>
          <w:rFonts w:ascii="Calibri" w:hAnsi="Calibri" w:cs="Calibri"/>
          <w:sz w:val="22"/>
          <w:szCs w:val="22"/>
        </w:rPr>
        <w:t xml:space="preserve"> development and strengthening strategic partnerships and driving increased </w:t>
      </w:r>
      <w:proofErr w:type="spellStart"/>
      <w:r w:rsidRPr="005B7271">
        <w:rPr>
          <w:rFonts w:ascii="Calibri" w:hAnsi="Calibri" w:cs="Calibri"/>
          <w:sz w:val="22"/>
          <w:szCs w:val="22"/>
        </w:rPr>
        <w:t>organisational</w:t>
      </w:r>
      <w:proofErr w:type="spellEnd"/>
      <w:r w:rsidRPr="005B7271">
        <w:rPr>
          <w:rFonts w:ascii="Calibri" w:hAnsi="Calibri" w:cs="Calibri"/>
          <w:sz w:val="22"/>
          <w:szCs w:val="22"/>
        </w:rPr>
        <w:t xml:space="preserve"> performance to improve the services provided</w:t>
      </w:r>
    </w:p>
    <w:p w:rsidR="002B664B" w:rsidRPr="005B7271" w:rsidRDefault="006263E0" w:rsidP="0034493E">
      <w:pPr>
        <w:pStyle w:val="NoSpacing"/>
        <w:numPr>
          <w:ilvl w:val="0"/>
          <w:numId w:val="15"/>
        </w:numPr>
        <w:rPr>
          <w:rFonts w:ascii="Calibri" w:eastAsia="Arial" w:hAnsi="Calibri" w:cs="Calibri"/>
          <w:sz w:val="22"/>
          <w:szCs w:val="22"/>
        </w:rPr>
      </w:pPr>
      <w:r w:rsidRPr="005B7271">
        <w:rPr>
          <w:rFonts w:ascii="Calibri" w:hAnsi="Calibri" w:cs="Calibri"/>
          <w:sz w:val="22"/>
          <w:szCs w:val="22"/>
        </w:rPr>
        <w:t xml:space="preserve">To ensure that appropriate structures, resources and operational systems are available to turn the </w:t>
      </w:r>
      <w:proofErr w:type="spellStart"/>
      <w:r w:rsidRPr="005B7271">
        <w:rPr>
          <w:rFonts w:ascii="Calibri" w:hAnsi="Calibri" w:cs="Calibri"/>
          <w:sz w:val="22"/>
          <w:szCs w:val="22"/>
        </w:rPr>
        <w:t>organisational</w:t>
      </w:r>
      <w:proofErr w:type="spellEnd"/>
      <w:r w:rsidRPr="005B7271">
        <w:rPr>
          <w:rFonts w:ascii="Calibri" w:hAnsi="Calibri" w:cs="Calibri"/>
          <w:sz w:val="22"/>
          <w:szCs w:val="22"/>
        </w:rPr>
        <w:t xml:space="preserve"> strategy into reality.</w:t>
      </w:r>
    </w:p>
    <w:p w:rsidR="002B664B" w:rsidRPr="005B7271" w:rsidRDefault="006263E0" w:rsidP="0034493E">
      <w:pPr>
        <w:pStyle w:val="NoSpacing"/>
        <w:numPr>
          <w:ilvl w:val="0"/>
          <w:numId w:val="15"/>
        </w:numPr>
        <w:rPr>
          <w:rFonts w:ascii="Calibri" w:eastAsia="Arial" w:hAnsi="Calibri" w:cs="Calibri"/>
          <w:sz w:val="22"/>
          <w:szCs w:val="22"/>
        </w:rPr>
      </w:pPr>
      <w:r w:rsidRPr="005B7271">
        <w:rPr>
          <w:rFonts w:ascii="Calibri" w:hAnsi="Calibri" w:cs="Calibri"/>
          <w:sz w:val="22"/>
          <w:szCs w:val="22"/>
        </w:rPr>
        <w:t xml:space="preserve">To champion an </w:t>
      </w:r>
      <w:proofErr w:type="spellStart"/>
      <w:r w:rsidRPr="005B7271">
        <w:rPr>
          <w:rFonts w:ascii="Calibri" w:hAnsi="Calibri" w:cs="Calibri"/>
          <w:sz w:val="22"/>
          <w:szCs w:val="22"/>
        </w:rPr>
        <w:t>organisational</w:t>
      </w:r>
      <w:proofErr w:type="spellEnd"/>
      <w:r w:rsidRPr="005B7271">
        <w:rPr>
          <w:rFonts w:ascii="Calibri" w:hAnsi="Calibri" w:cs="Calibri"/>
          <w:sz w:val="22"/>
          <w:szCs w:val="22"/>
        </w:rPr>
        <w:t xml:space="preserve"> culture of excellence that focuses on outcomes, </w:t>
      </w:r>
      <w:proofErr w:type="spellStart"/>
      <w:r w:rsidRPr="005B7271">
        <w:rPr>
          <w:rFonts w:ascii="Calibri" w:hAnsi="Calibri" w:cs="Calibri"/>
          <w:sz w:val="22"/>
          <w:szCs w:val="22"/>
        </w:rPr>
        <w:t>maximises</w:t>
      </w:r>
      <w:proofErr w:type="spellEnd"/>
      <w:r w:rsidRPr="005B7271">
        <w:rPr>
          <w:rFonts w:ascii="Calibri" w:hAnsi="Calibri" w:cs="Calibri"/>
          <w:sz w:val="22"/>
          <w:szCs w:val="22"/>
        </w:rPr>
        <w:t xml:space="preserve"> the use of resources, is collaborative, and actively promotes IMECE's values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1"/>
      </w:tblGrid>
      <w:tr w:rsidR="0005144A" w:rsidTr="0005144A">
        <w:tc>
          <w:tcPr>
            <w:tcW w:w="9451" w:type="dxa"/>
          </w:tcPr>
          <w:p w:rsidR="0005144A" w:rsidRDefault="0005144A" w:rsidP="0005144A">
            <w:pPr>
              <w:pStyle w:val="Heading3"/>
              <w:keepLines/>
              <w:spacing w:before="200" w:after="0" w:line="276" w:lineRule="auto"/>
              <w:rPr>
                <w:rFonts w:ascii="Calibri" w:hAnsi="Calibri" w:cs="Calibri"/>
                <w:color w:val="000000"/>
                <w:sz w:val="28"/>
                <w:szCs w:val="28"/>
                <w:u w:color="404040"/>
              </w:rPr>
            </w:pPr>
            <w:r>
              <w:rPr>
                <w:rFonts w:ascii="Calibri" w:hAnsi="Calibri" w:cs="Calibri"/>
                <w:color w:val="000000"/>
                <w:sz w:val="28"/>
                <w:szCs w:val="28"/>
                <w:u w:color="404040"/>
              </w:rPr>
              <w:t>Key accountabilities</w:t>
            </w:r>
          </w:p>
        </w:tc>
      </w:tr>
    </w:tbl>
    <w:p w:rsidR="0005144A" w:rsidRPr="0005144A" w:rsidRDefault="0005144A" w:rsidP="0005144A">
      <w:pPr>
        <w:pStyle w:val="BodyA"/>
        <w:rPr>
          <w:lang w:val="pt-PT"/>
        </w:rPr>
      </w:pPr>
    </w:p>
    <w:p w:rsidR="002B664B" w:rsidRPr="0005144A" w:rsidRDefault="0005144A">
      <w:pPr>
        <w:pStyle w:val="Heading3"/>
        <w:keepLines/>
        <w:spacing w:before="200" w:after="0" w:line="276" w:lineRule="auto"/>
        <w:rPr>
          <w:rFonts w:ascii="Calibri" w:eastAsia="Arial" w:hAnsi="Calibri" w:cs="Calibri"/>
          <w:color w:val="000000"/>
          <w:sz w:val="28"/>
          <w:szCs w:val="28"/>
          <w:u w:color="404040"/>
        </w:rPr>
      </w:pPr>
      <w:r>
        <w:rPr>
          <w:rFonts w:ascii="Calibri" w:hAnsi="Calibri" w:cs="Calibri"/>
          <w:color w:val="000000"/>
          <w:sz w:val="28"/>
          <w:szCs w:val="28"/>
          <w:u w:color="404040"/>
        </w:rPr>
        <w:t xml:space="preserve">1. </w:t>
      </w:r>
      <w:r w:rsidR="006263E0" w:rsidRPr="0005144A">
        <w:rPr>
          <w:rFonts w:ascii="Calibri" w:hAnsi="Calibri" w:cs="Calibri"/>
          <w:color w:val="000000"/>
          <w:sz w:val="28"/>
          <w:szCs w:val="28"/>
          <w:u w:color="404040"/>
        </w:rPr>
        <w:t>Governance</w:t>
      </w:r>
    </w:p>
    <w:p w:rsidR="002B664B" w:rsidRPr="005B7271" w:rsidRDefault="002B664B">
      <w:pPr>
        <w:pStyle w:val="BodyA"/>
        <w:rPr>
          <w:rFonts w:ascii="Calibri" w:hAnsi="Calibri" w:cs="Calibri"/>
          <w:lang w:val="pt-PT"/>
        </w:rPr>
      </w:pPr>
    </w:p>
    <w:p w:rsidR="002B664B" w:rsidRPr="005B7271" w:rsidRDefault="006263E0" w:rsidP="0034493E">
      <w:pPr>
        <w:pStyle w:val="NoSpacing"/>
        <w:numPr>
          <w:ilvl w:val="0"/>
          <w:numId w:val="17"/>
        </w:numPr>
        <w:rPr>
          <w:rFonts w:ascii="Calibri" w:eastAsia="Arial" w:hAnsi="Calibri" w:cs="Calibri"/>
          <w:b/>
          <w:bCs/>
          <w:sz w:val="22"/>
          <w:szCs w:val="22"/>
          <w:u w:color="4F81BD"/>
        </w:rPr>
      </w:pPr>
      <w:r w:rsidRPr="005B7271">
        <w:rPr>
          <w:rFonts w:ascii="Calibri" w:hAnsi="Calibri" w:cs="Calibri"/>
          <w:sz w:val="22"/>
          <w:szCs w:val="22"/>
          <w:u w:color="4F81BD"/>
        </w:rPr>
        <w:t>Work with the Chair of the Board to ensure high standards of governance and that the Board fulfills constitutional and legislative requirements. This includes supporting the Chair in keeping governance arrangements under review and ensuring that issues arising are identified and addressed.</w:t>
      </w:r>
    </w:p>
    <w:p w:rsidR="002B664B" w:rsidRPr="005B7271" w:rsidRDefault="006263E0" w:rsidP="0034493E">
      <w:pPr>
        <w:pStyle w:val="NoSpacing"/>
        <w:numPr>
          <w:ilvl w:val="0"/>
          <w:numId w:val="17"/>
        </w:numPr>
        <w:rPr>
          <w:rFonts w:ascii="Calibri" w:eastAsia="Arial" w:hAnsi="Calibri" w:cs="Calibri"/>
          <w:sz w:val="22"/>
          <w:szCs w:val="22"/>
        </w:rPr>
      </w:pPr>
      <w:r w:rsidRPr="005B7271">
        <w:rPr>
          <w:rFonts w:ascii="Calibri" w:hAnsi="Calibri" w:cs="Calibri"/>
          <w:sz w:val="22"/>
          <w:szCs w:val="22"/>
        </w:rPr>
        <w:t>Act as Company Secretary and provide regular reports to the Board.</w:t>
      </w:r>
    </w:p>
    <w:p w:rsidR="001A690C" w:rsidRPr="001A690C" w:rsidRDefault="006263E0" w:rsidP="0034493E">
      <w:pPr>
        <w:pStyle w:val="NoSpacing"/>
        <w:numPr>
          <w:ilvl w:val="0"/>
          <w:numId w:val="17"/>
        </w:numPr>
        <w:rPr>
          <w:rFonts w:ascii="Calibri" w:eastAsia="Arial" w:hAnsi="Calibri" w:cs="Calibri"/>
          <w:sz w:val="22"/>
          <w:szCs w:val="22"/>
        </w:rPr>
      </w:pPr>
      <w:r w:rsidRPr="005B7271">
        <w:rPr>
          <w:rFonts w:ascii="Calibri" w:hAnsi="Calibri" w:cs="Calibri"/>
          <w:sz w:val="22"/>
          <w:szCs w:val="22"/>
        </w:rPr>
        <w:t>To ensure that risk is understood, managed and owned at all levels in the organisation and appropriately reported and that there is an effective risk management framework, enabling risks to be assessed and controlled.</w:t>
      </w:r>
    </w:p>
    <w:p w:rsidR="002B664B" w:rsidRPr="00DE1B69" w:rsidRDefault="001A690C" w:rsidP="0034493E">
      <w:pPr>
        <w:pStyle w:val="ListParagraph"/>
        <w:numPr>
          <w:ilvl w:val="0"/>
          <w:numId w:val="17"/>
        </w:numPr>
        <w:rPr>
          <w:rFonts w:ascii="Calibri" w:eastAsia="Arial" w:hAnsi="Calibri" w:cs="Calibri"/>
          <w:sz w:val="22"/>
          <w:szCs w:val="22"/>
        </w:rPr>
      </w:pPr>
      <w:r w:rsidRPr="00B978C7">
        <w:rPr>
          <w:rFonts w:ascii="Calibri" w:hAnsi="Calibri" w:cs="Calibri"/>
          <w:sz w:val="22"/>
          <w:szCs w:val="22"/>
        </w:rPr>
        <w:t xml:space="preserve">To be responsible for </w:t>
      </w:r>
      <w:r w:rsidR="00B63309">
        <w:rPr>
          <w:rFonts w:ascii="Calibri" w:hAnsi="Calibri" w:cs="Calibri"/>
          <w:sz w:val="22"/>
          <w:szCs w:val="22"/>
        </w:rPr>
        <w:t xml:space="preserve">organizing and addressing </w:t>
      </w:r>
      <w:r w:rsidRPr="00B978C7">
        <w:rPr>
          <w:rFonts w:ascii="Calibri" w:hAnsi="Calibri" w:cs="Calibri"/>
          <w:sz w:val="22"/>
          <w:szCs w:val="22"/>
        </w:rPr>
        <w:t xml:space="preserve">the Annual General Meeting (AGM) and preparation of the </w:t>
      </w:r>
      <w:r w:rsidR="00B978C7">
        <w:rPr>
          <w:rFonts w:ascii="Calibri" w:hAnsi="Calibri" w:cs="Calibri"/>
          <w:sz w:val="22"/>
          <w:szCs w:val="22"/>
        </w:rPr>
        <w:t>Annual Report</w:t>
      </w:r>
      <w:r w:rsidRPr="00B978C7">
        <w:rPr>
          <w:rFonts w:ascii="Calibri" w:hAnsi="Calibri" w:cs="Calibri"/>
          <w:sz w:val="22"/>
          <w:szCs w:val="22"/>
        </w:rPr>
        <w:t xml:space="preserve"> </w:t>
      </w:r>
    </w:p>
    <w:p w:rsidR="001120A4" w:rsidRPr="005B7271" w:rsidRDefault="001120A4" w:rsidP="0034493E">
      <w:pPr>
        <w:pStyle w:val="NoSpacing"/>
        <w:numPr>
          <w:ilvl w:val="0"/>
          <w:numId w:val="17"/>
        </w:numPr>
        <w:rPr>
          <w:rFonts w:ascii="Calibri" w:eastAsia="Arial" w:hAnsi="Calibri" w:cs="Calibri"/>
          <w:b/>
          <w:bCs/>
          <w:sz w:val="22"/>
          <w:szCs w:val="22"/>
        </w:rPr>
      </w:pPr>
      <w:r w:rsidRPr="005B7271">
        <w:rPr>
          <w:rFonts w:ascii="Calibri" w:hAnsi="Calibri" w:cs="Calibri"/>
          <w:sz w:val="22"/>
          <w:szCs w:val="22"/>
        </w:rPr>
        <w:t xml:space="preserve">To develop appropriate policies in conjunction with the </w:t>
      </w:r>
      <w:r>
        <w:rPr>
          <w:rFonts w:ascii="Calibri" w:hAnsi="Calibri" w:cs="Calibri"/>
          <w:sz w:val="22"/>
          <w:szCs w:val="22"/>
        </w:rPr>
        <w:t>s</w:t>
      </w:r>
      <w:r w:rsidRPr="005B7271">
        <w:rPr>
          <w:rFonts w:ascii="Calibri" w:hAnsi="Calibri" w:cs="Calibri"/>
          <w:sz w:val="22"/>
          <w:szCs w:val="22"/>
        </w:rPr>
        <w:t>taff team, and to ensure they are up to date and implemented</w:t>
      </w:r>
    </w:p>
    <w:p w:rsidR="00DE1B69" w:rsidRDefault="00DE1B69" w:rsidP="00DE1B69">
      <w:pPr>
        <w:rPr>
          <w:rFonts w:ascii="Calibri" w:eastAsia="Arial" w:hAnsi="Calibri" w:cs="Calibri"/>
          <w:sz w:val="22"/>
          <w:szCs w:val="22"/>
        </w:rPr>
      </w:pPr>
    </w:p>
    <w:p w:rsidR="002B664B" w:rsidRPr="0005144A" w:rsidRDefault="0005144A">
      <w:pPr>
        <w:pStyle w:val="Default"/>
        <w:spacing w:after="240" w:line="340" w:lineRule="atLeast"/>
        <w:jc w:val="both"/>
        <w:rPr>
          <w:rFonts w:ascii="Calibri" w:eastAsia="Arial" w:hAnsi="Calibri" w:cs="Calibri"/>
          <w:sz w:val="28"/>
          <w:szCs w:val="28"/>
        </w:rPr>
      </w:pPr>
      <w:r>
        <w:rPr>
          <w:rFonts w:ascii="Calibri" w:hAnsi="Calibri" w:cs="Calibri"/>
          <w:b/>
          <w:bCs/>
          <w:sz w:val="28"/>
          <w:szCs w:val="28"/>
        </w:rPr>
        <w:t xml:space="preserve">2. </w:t>
      </w:r>
      <w:r w:rsidR="006263E0" w:rsidRPr="0005144A">
        <w:rPr>
          <w:rFonts w:ascii="Calibri" w:hAnsi="Calibri" w:cs="Calibri"/>
          <w:b/>
          <w:bCs/>
          <w:sz w:val="28"/>
          <w:szCs w:val="28"/>
        </w:rPr>
        <w:t>Leadership</w:t>
      </w:r>
    </w:p>
    <w:p w:rsidR="002B664B" w:rsidRPr="005B7271" w:rsidRDefault="006263E0" w:rsidP="0034493E">
      <w:pPr>
        <w:pStyle w:val="NoSpacing"/>
        <w:numPr>
          <w:ilvl w:val="0"/>
          <w:numId w:val="18"/>
        </w:numPr>
        <w:rPr>
          <w:rFonts w:ascii="Calibri" w:eastAsia="Arial" w:hAnsi="Calibri" w:cs="Calibri"/>
          <w:sz w:val="22"/>
          <w:szCs w:val="22"/>
        </w:rPr>
      </w:pPr>
      <w:r w:rsidRPr="005B7271">
        <w:rPr>
          <w:rFonts w:ascii="Calibri" w:hAnsi="Calibri" w:cs="Calibri"/>
          <w:sz w:val="22"/>
          <w:szCs w:val="22"/>
        </w:rPr>
        <w:t>To provide leadership to developing and delivering strategy and business plan in consultation with the Board, including performance targets and key deliverables.</w:t>
      </w:r>
    </w:p>
    <w:p w:rsidR="0005144A" w:rsidRPr="0005144A" w:rsidRDefault="006263E0" w:rsidP="0034493E">
      <w:pPr>
        <w:pStyle w:val="NoSpacing"/>
        <w:numPr>
          <w:ilvl w:val="0"/>
          <w:numId w:val="18"/>
        </w:numPr>
        <w:rPr>
          <w:rFonts w:ascii="Calibri" w:eastAsia="Arial" w:hAnsi="Calibri" w:cs="Calibri"/>
          <w:sz w:val="22"/>
          <w:szCs w:val="22"/>
        </w:rPr>
      </w:pPr>
      <w:r w:rsidRPr="005B7271">
        <w:rPr>
          <w:rFonts w:ascii="Calibri" w:hAnsi="Calibri" w:cs="Calibri"/>
          <w:sz w:val="22"/>
          <w:szCs w:val="22"/>
        </w:rPr>
        <w:t xml:space="preserve">To lead, motivate and strengthen the expertise of the staff team so that it operates effectively in the development and implementation strategies, policies, plans and initiatives including monitoring of performance against targets and take action as appropriate. </w:t>
      </w:r>
    </w:p>
    <w:p w:rsidR="0005144A" w:rsidRPr="0005144A" w:rsidRDefault="006263E0" w:rsidP="0034493E">
      <w:pPr>
        <w:pStyle w:val="NoSpacing"/>
        <w:numPr>
          <w:ilvl w:val="0"/>
          <w:numId w:val="18"/>
        </w:numPr>
        <w:rPr>
          <w:rFonts w:ascii="Calibri" w:eastAsia="Arial" w:hAnsi="Calibri" w:cs="Calibri"/>
          <w:sz w:val="22"/>
          <w:szCs w:val="22"/>
        </w:rPr>
      </w:pPr>
      <w:r w:rsidRPr="005B7271">
        <w:rPr>
          <w:rFonts w:ascii="Calibri" w:hAnsi="Calibri" w:cs="Calibri"/>
          <w:sz w:val="22"/>
          <w:szCs w:val="22"/>
        </w:rPr>
        <w:t>Ensure that the team delivers clear and cohesive direction and delivers projects successfully.</w:t>
      </w:r>
    </w:p>
    <w:p w:rsidR="002B664B" w:rsidRPr="0005144A" w:rsidRDefault="006263E0" w:rsidP="0034493E">
      <w:pPr>
        <w:pStyle w:val="NoSpacing"/>
        <w:numPr>
          <w:ilvl w:val="0"/>
          <w:numId w:val="18"/>
        </w:numPr>
        <w:rPr>
          <w:rFonts w:ascii="Calibri" w:eastAsia="Arial" w:hAnsi="Calibri" w:cs="Calibri"/>
          <w:sz w:val="22"/>
          <w:szCs w:val="22"/>
        </w:rPr>
      </w:pPr>
      <w:r w:rsidRPr="0005144A">
        <w:rPr>
          <w:rFonts w:ascii="Calibri" w:hAnsi="Calibri" w:cs="Calibri"/>
          <w:sz w:val="22"/>
          <w:szCs w:val="22"/>
        </w:rPr>
        <w:t>To cultivate a culture of continuous improvement and innovation in all areas of work.</w:t>
      </w:r>
    </w:p>
    <w:p w:rsidR="001120A4" w:rsidRPr="001120A4" w:rsidRDefault="006263E0" w:rsidP="0034493E">
      <w:pPr>
        <w:pStyle w:val="NoSpacing"/>
        <w:numPr>
          <w:ilvl w:val="0"/>
          <w:numId w:val="18"/>
        </w:numPr>
        <w:rPr>
          <w:rFonts w:ascii="Calibri" w:eastAsia="Arial" w:hAnsi="Calibri" w:cs="Calibri"/>
          <w:sz w:val="22"/>
          <w:szCs w:val="22"/>
        </w:rPr>
      </w:pPr>
      <w:r w:rsidRPr="005B7271">
        <w:rPr>
          <w:rFonts w:ascii="Calibri" w:hAnsi="Calibri" w:cs="Calibri"/>
          <w:sz w:val="22"/>
          <w:szCs w:val="22"/>
        </w:rPr>
        <w:t xml:space="preserve">Oversee all HR related matters including recruitment, induction, annual </w:t>
      </w:r>
    </w:p>
    <w:p w:rsidR="00996121" w:rsidRDefault="006263E0" w:rsidP="00996121">
      <w:pPr>
        <w:pStyle w:val="NoSpacing"/>
        <w:ind w:left="720"/>
        <w:rPr>
          <w:rFonts w:ascii="Calibri" w:hAnsi="Calibri" w:cs="Calibri"/>
          <w:sz w:val="22"/>
          <w:szCs w:val="22"/>
        </w:rPr>
      </w:pPr>
      <w:proofErr w:type="gramStart"/>
      <w:r w:rsidRPr="00681085">
        <w:rPr>
          <w:rFonts w:ascii="Calibri" w:hAnsi="Calibri" w:cs="Calibri"/>
          <w:sz w:val="22"/>
          <w:szCs w:val="22"/>
        </w:rPr>
        <w:t>performance</w:t>
      </w:r>
      <w:proofErr w:type="gramEnd"/>
      <w:r w:rsidRPr="00681085">
        <w:rPr>
          <w:rFonts w:ascii="Calibri" w:hAnsi="Calibri" w:cs="Calibri"/>
          <w:sz w:val="22"/>
          <w:szCs w:val="22"/>
        </w:rPr>
        <w:t xml:space="preserve"> appraisals and development of staff</w:t>
      </w:r>
    </w:p>
    <w:p w:rsidR="002B664B" w:rsidRDefault="00996121" w:rsidP="00996121">
      <w:pPr>
        <w:pStyle w:val="NoSpacing"/>
        <w:numPr>
          <w:ilvl w:val="0"/>
          <w:numId w:val="18"/>
        </w:numPr>
        <w:rPr>
          <w:rFonts w:ascii="Calibri" w:hAnsi="Calibri" w:cs="Calibri"/>
          <w:sz w:val="22"/>
          <w:szCs w:val="22"/>
        </w:rPr>
      </w:pPr>
      <w:r w:rsidRPr="00996121">
        <w:rPr>
          <w:rFonts w:ascii="Calibri" w:hAnsi="Calibri" w:cs="Calibri"/>
          <w:sz w:val="22"/>
          <w:szCs w:val="22"/>
        </w:rPr>
        <w:t xml:space="preserve">To monitor staff and volunteer training and development in accordance with policy and procedure, especially with regards to safeguarding </w:t>
      </w:r>
      <w:proofErr w:type="gramStart"/>
      <w:r w:rsidRPr="00996121">
        <w:rPr>
          <w:rFonts w:ascii="Calibri" w:hAnsi="Calibri" w:cs="Calibri"/>
          <w:sz w:val="22"/>
          <w:szCs w:val="22"/>
        </w:rPr>
        <w:t>training .</w:t>
      </w:r>
      <w:proofErr w:type="gramEnd"/>
    </w:p>
    <w:p w:rsidR="002B664B" w:rsidRPr="005B7271" w:rsidRDefault="005208E4" w:rsidP="00996121">
      <w:pPr>
        <w:pStyle w:val="NoSpacing"/>
        <w:rPr>
          <w:rFonts w:ascii="Calibri" w:eastAsia="Arial" w:hAnsi="Calibri" w:cs="Calibri"/>
        </w:rPr>
      </w:pPr>
      <w:r>
        <w:rPr>
          <w:rFonts w:ascii="Calibri" w:hAnsi="Calibri" w:cs="Calibri"/>
          <w:sz w:val="22"/>
          <w:szCs w:val="22"/>
        </w:rPr>
        <w:lastRenderedPageBreak/>
        <w:t xml:space="preserve">       </w:t>
      </w:r>
    </w:p>
    <w:p w:rsidR="002B664B" w:rsidRPr="0005144A" w:rsidRDefault="0005144A">
      <w:pPr>
        <w:pStyle w:val="TitleA"/>
        <w:keepNext w:val="0"/>
        <w:rPr>
          <w:rFonts w:ascii="Calibri" w:eastAsia="Arial" w:hAnsi="Calibri" w:cs="Calibri"/>
          <w:sz w:val="28"/>
          <w:szCs w:val="28"/>
        </w:rPr>
      </w:pPr>
      <w:r>
        <w:rPr>
          <w:rFonts w:ascii="Calibri" w:hAnsi="Calibri" w:cs="Calibri"/>
          <w:sz w:val="28"/>
          <w:szCs w:val="28"/>
        </w:rPr>
        <w:t xml:space="preserve">3. </w:t>
      </w:r>
      <w:r w:rsidR="006263E0" w:rsidRPr="0005144A">
        <w:rPr>
          <w:rFonts w:ascii="Calibri" w:hAnsi="Calibri" w:cs="Calibri"/>
          <w:sz w:val="28"/>
          <w:szCs w:val="28"/>
        </w:rPr>
        <w:t xml:space="preserve">Finance and fundraising </w:t>
      </w:r>
    </w:p>
    <w:p w:rsidR="002B664B" w:rsidRPr="005B7271" w:rsidRDefault="002B664B">
      <w:pPr>
        <w:pStyle w:val="TitleA"/>
        <w:keepNext w:val="0"/>
        <w:rPr>
          <w:rFonts w:ascii="Calibri" w:eastAsia="Arial" w:hAnsi="Calibri" w:cs="Calibri"/>
          <w:sz w:val="24"/>
          <w:szCs w:val="24"/>
        </w:rPr>
      </w:pPr>
    </w:p>
    <w:p w:rsidR="0005144A" w:rsidRDefault="006263E0" w:rsidP="0034493E">
      <w:pPr>
        <w:pStyle w:val="ListParagraph"/>
        <w:numPr>
          <w:ilvl w:val="0"/>
          <w:numId w:val="19"/>
        </w:numPr>
        <w:rPr>
          <w:rFonts w:ascii="Calibri" w:hAnsi="Calibri" w:cs="Calibri"/>
          <w:sz w:val="22"/>
          <w:szCs w:val="22"/>
        </w:rPr>
      </w:pPr>
      <w:r w:rsidRPr="0005144A">
        <w:rPr>
          <w:rFonts w:ascii="Calibri" w:hAnsi="Calibri" w:cs="Calibri"/>
          <w:sz w:val="22"/>
          <w:szCs w:val="22"/>
        </w:rPr>
        <w:t xml:space="preserve">Prepare, implement, monitor the </w:t>
      </w:r>
      <w:r w:rsidR="0005144A" w:rsidRPr="0005144A">
        <w:rPr>
          <w:rFonts w:ascii="Calibri" w:hAnsi="Calibri" w:cs="Calibri"/>
          <w:sz w:val="22"/>
          <w:szCs w:val="22"/>
        </w:rPr>
        <w:t xml:space="preserve">organizational </w:t>
      </w:r>
      <w:r w:rsidRPr="0005144A">
        <w:rPr>
          <w:rFonts w:ascii="Calibri" w:hAnsi="Calibri" w:cs="Calibri"/>
          <w:sz w:val="22"/>
          <w:szCs w:val="22"/>
        </w:rPr>
        <w:t>budget vigorously in consultation with the Board of Trustees</w:t>
      </w:r>
    </w:p>
    <w:p w:rsidR="001A690C" w:rsidRDefault="001A690C" w:rsidP="0034493E">
      <w:pPr>
        <w:pStyle w:val="ListParagraph"/>
        <w:numPr>
          <w:ilvl w:val="0"/>
          <w:numId w:val="19"/>
        </w:numPr>
        <w:rPr>
          <w:rFonts w:ascii="Calibri" w:hAnsi="Calibri" w:cs="Calibri"/>
          <w:sz w:val="22"/>
          <w:szCs w:val="22"/>
        </w:rPr>
      </w:pPr>
      <w:r>
        <w:rPr>
          <w:rFonts w:ascii="Calibri" w:hAnsi="Calibri" w:cs="Calibri"/>
          <w:sz w:val="22"/>
          <w:szCs w:val="22"/>
        </w:rPr>
        <w:t xml:space="preserve">To prepare and oversee all reporting to funders, </w:t>
      </w:r>
      <w:r w:rsidRPr="00F66AFA">
        <w:rPr>
          <w:rFonts w:ascii="Calibri" w:hAnsi="Calibri" w:cs="Calibri"/>
          <w:sz w:val="22"/>
          <w:szCs w:val="22"/>
        </w:rPr>
        <w:t xml:space="preserve">ensuring </w:t>
      </w:r>
      <w:r>
        <w:rPr>
          <w:rFonts w:ascii="Calibri" w:hAnsi="Calibri" w:cs="Calibri"/>
          <w:sz w:val="22"/>
          <w:szCs w:val="22"/>
        </w:rPr>
        <w:t xml:space="preserve">all </w:t>
      </w:r>
      <w:r w:rsidRPr="00F66AFA">
        <w:rPr>
          <w:rFonts w:ascii="Calibri" w:hAnsi="Calibri" w:cs="Calibri"/>
          <w:sz w:val="22"/>
          <w:szCs w:val="22"/>
        </w:rPr>
        <w:t>reports are timely</w:t>
      </w:r>
      <w:r>
        <w:rPr>
          <w:rFonts w:ascii="Calibri" w:hAnsi="Calibri" w:cs="Calibri"/>
          <w:sz w:val="22"/>
          <w:szCs w:val="22"/>
        </w:rPr>
        <w:t xml:space="preserve"> </w:t>
      </w:r>
      <w:r w:rsidRPr="00F66AFA">
        <w:rPr>
          <w:rFonts w:ascii="Calibri" w:hAnsi="Calibri" w:cs="Calibri"/>
          <w:sz w:val="22"/>
          <w:szCs w:val="22"/>
        </w:rPr>
        <w:t xml:space="preserve">and </w:t>
      </w:r>
      <w:r>
        <w:rPr>
          <w:rFonts w:ascii="Calibri" w:hAnsi="Calibri" w:cs="Calibri"/>
          <w:sz w:val="22"/>
          <w:szCs w:val="22"/>
        </w:rPr>
        <w:t xml:space="preserve">to a </w:t>
      </w:r>
      <w:r w:rsidRPr="00F66AFA">
        <w:rPr>
          <w:rFonts w:ascii="Calibri" w:hAnsi="Calibri" w:cs="Calibri"/>
          <w:sz w:val="22"/>
          <w:szCs w:val="22"/>
        </w:rPr>
        <w:t>high standard</w:t>
      </w:r>
    </w:p>
    <w:p w:rsidR="001A690C" w:rsidRPr="0005144A" w:rsidRDefault="001A690C" w:rsidP="0034493E">
      <w:pPr>
        <w:pStyle w:val="ListParagraph"/>
        <w:numPr>
          <w:ilvl w:val="0"/>
          <w:numId w:val="19"/>
        </w:numPr>
        <w:rPr>
          <w:rFonts w:ascii="Calibri" w:hAnsi="Calibri" w:cs="Calibri"/>
          <w:sz w:val="22"/>
          <w:szCs w:val="22"/>
        </w:rPr>
      </w:pPr>
      <w:r>
        <w:rPr>
          <w:rFonts w:ascii="Calibri" w:hAnsi="Calibri" w:cs="Calibri"/>
          <w:sz w:val="22"/>
          <w:szCs w:val="22"/>
        </w:rPr>
        <w:t>D</w:t>
      </w:r>
      <w:r w:rsidRPr="00F66AFA">
        <w:rPr>
          <w:rFonts w:ascii="Calibri" w:hAnsi="Calibri" w:cs="Calibri"/>
          <w:sz w:val="22"/>
          <w:szCs w:val="22"/>
        </w:rPr>
        <w:t>evelop and maintain positive relationships with funders</w:t>
      </w:r>
      <w:r>
        <w:rPr>
          <w:rFonts w:ascii="Calibri" w:hAnsi="Calibri" w:cs="Calibri"/>
          <w:sz w:val="22"/>
          <w:szCs w:val="22"/>
        </w:rPr>
        <w:t xml:space="preserve"> (current, past and prospective)</w:t>
      </w:r>
    </w:p>
    <w:p w:rsidR="0005144A" w:rsidRPr="0005144A" w:rsidRDefault="0005144A" w:rsidP="0034493E">
      <w:pPr>
        <w:pStyle w:val="ListParagraph"/>
        <w:numPr>
          <w:ilvl w:val="0"/>
          <w:numId w:val="19"/>
        </w:numPr>
        <w:rPr>
          <w:rFonts w:ascii="Calibri" w:hAnsi="Calibri" w:cs="Calibri"/>
          <w:sz w:val="22"/>
          <w:szCs w:val="22"/>
        </w:rPr>
      </w:pPr>
      <w:r w:rsidRPr="0005144A">
        <w:rPr>
          <w:rFonts w:ascii="Calibri" w:hAnsi="Calibri" w:cs="Calibri"/>
          <w:sz w:val="22"/>
          <w:szCs w:val="22"/>
        </w:rPr>
        <w:t>Prepare, implement, monitor multiple distinct project budgets</w:t>
      </w:r>
    </w:p>
    <w:p w:rsidR="002B664B" w:rsidRPr="0005144A" w:rsidRDefault="006263E0" w:rsidP="0034493E">
      <w:pPr>
        <w:pStyle w:val="ListParagraph"/>
        <w:numPr>
          <w:ilvl w:val="0"/>
          <w:numId w:val="19"/>
        </w:numPr>
        <w:rPr>
          <w:rFonts w:ascii="Calibri" w:hAnsi="Calibri" w:cs="Calibri"/>
          <w:sz w:val="22"/>
          <w:szCs w:val="22"/>
        </w:rPr>
      </w:pPr>
      <w:r w:rsidRPr="0005144A">
        <w:rPr>
          <w:rFonts w:ascii="Calibri" w:hAnsi="Calibri" w:cs="Calibri"/>
          <w:sz w:val="22"/>
          <w:szCs w:val="22"/>
        </w:rPr>
        <w:t>To find innovative ways of raising funds in consultation with the Board of Trustees</w:t>
      </w:r>
    </w:p>
    <w:p w:rsidR="00F66AFA" w:rsidRDefault="006263E0" w:rsidP="0034493E">
      <w:pPr>
        <w:pStyle w:val="ListParagraph"/>
        <w:numPr>
          <w:ilvl w:val="0"/>
          <w:numId w:val="19"/>
        </w:numPr>
        <w:rPr>
          <w:rFonts w:ascii="Calibri" w:hAnsi="Calibri" w:cs="Calibri"/>
          <w:sz w:val="22"/>
          <w:szCs w:val="22"/>
        </w:rPr>
      </w:pPr>
      <w:r w:rsidRPr="00F66AFA">
        <w:rPr>
          <w:rFonts w:ascii="Calibri" w:hAnsi="Calibri" w:cs="Calibri"/>
          <w:sz w:val="22"/>
          <w:szCs w:val="22"/>
        </w:rPr>
        <w:t xml:space="preserve">To submit high quality Trust and government funding applications and commissioning and tender proposals. </w:t>
      </w:r>
    </w:p>
    <w:p w:rsidR="00F66AFA" w:rsidRDefault="00F66AFA" w:rsidP="0034493E">
      <w:pPr>
        <w:pStyle w:val="ListParagraph"/>
        <w:numPr>
          <w:ilvl w:val="0"/>
          <w:numId w:val="19"/>
        </w:numPr>
        <w:rPr>
          <w:rFonts w:ascii="Calibri" w:hAnsi="Calibri" w:cs="Calibri"/>
          <w:sz w:val="22"/>
          <w:szCs w:val="22"/>
        </w:rPr>
      </w:pPr>
      <w:r w:rsidRPr="00F66AFA">
        <w:rPr>
          <w:rFonts w:ascii="Calibri" w:hAnsi="Calibri" w:cs="Calibri"/>
          <w:sz w:val="22"/>
          <w:szCs w:val="22"/>
        </w:rPr>
        <w:t xml:space="preserve">To </w:t>
      </w:r>
      <w:r>
        <w:rPr>
          <w:rFonts w:ascii="Calibri" w:hAnsi="Calibri" w:cs="Calibri"/>
          <w:sz w:val="22"/>
          <w:szCs w:val="22"/>
        </w:rPr>
        <w:t xml:space="preserve">identify innovative, yet </w:t>
      </w:r>
      <w:r w:rsidRPr="00F66AFA">
        <w:rPr>
          <w:rFonts w:ascii="Calibri" w:hAnsi="Calibri" w:cs="Calibri"/>
          <w:sz w:val="22"/>
          <w:szCs w:val="22"/>
        </w:rPr>
        <w:t>sustainable forms of unrestricted income, including individual donations</w:t>
      </w:r>
      <w:r>
        <w:rPr>
          <w:rFonts w:ascii="Calibri" w:hAnsi="Calibri" w:cs="Calibri"/>
          <w:sz w:val="22"/>
          <w:szCs w:val="22"/>
        </w:rPr>
        <w:t>,</w:t>
      </w:r>
      <w:r w:rsidRPr="00F66AFA">
        <w:rPr>
          <w:rFonts w:ascii="Calibri" w:hAnsi="Calibri" w:cs="Calibri"/>
          <w:sz w:val="22"/>
          <w:szCs w:val="22"/>
        </w:rPr>
        <w:t xml:space="preserve"> fundraising events.</w:t>
      </w:r>
    </w:p>
    <w:p w:rsidR="00B978C7" w:rsidRPr="001A690C" w:rsidRDefault="00B978C7" w:rsidP="0034493E">
      <w:pPr>
        <w:pStyle w:val="ListParagraph"/>
        <w:numPr>
          <w:ilvl w:val="0"/>
          <w:numId w:val="19"/>
        </w:numPr>
        <w:rPr>
          <w:rFonts w:ascii="Calibri" w:hAnsi="Calibri" w:cs="Calibri"/>
          <w:sz w:val="22"/>
          <w:szCs w:val="22"/>
        </w:rPr>
      </w:pPr>
      <w:r>
        <w:rPr>
          <w:rFonts w:ascii="Calibri" w:hAnsi="Calibri" w:cs="Calibri"/>
          <w:sz w:val="22"/>
          <w:szCs w:val="22"/>
        </w:rPr>
        <w:t xml:space="preserve">To </w:t>
      </w:r>
      <w:r w:rsidRPr="001A690C">
        <w:rPr>
          <w:rFonts w:ascii="Calibri" w:hAnsi="Calibri" w:cs="Calibri"/>
          <w:sz w:val="22"/>
          <w:szCs w:val="22"/>
        </w:rPr>
        <w:t>ensure the annual accounts are audited</w:t>
      </w:r>
      <w:r>
        <w:rPr>
          <w:rFonts w:ascii="Calibri" w:hAnsi="Calibri" w:cs="Calibri"/>
          <w:sz w:val="22"/>
          <w:szCs w:val="22"/>
        </w:rPr>
        <w:t xml:space="preserve"> </w:t>
      </w:r>
      <w:r w:rsidRPr="001A690C">
        <w:rPr>
          <w:rFonts w:ascii="Calibri" w:hAnsi="Calibri" w:cs="Calibri"/>
          <w:sz w:val="22"/>
          <w:szCs w:val="22"/>
        </w:rPr>
        <w:t xml:space="preserve">and submitted to the Charity Commission and Companies House in </w:t>
      </w:r>
      <w:r>
        <w:rPr>
          <w:rFonts w:ascii="Calibri" w:hAnsi="Calibri" w:cs="Calibri"/>
          <w:sz w:val="22"/>
          <w:szCs w:val="22"/>
        </w:rPr>
        <w:t>a timely way</w:t>
      </w:r>
      <w:r w:rsidRPr="001A690C">
        <w:rPr>
          <w:rFonts w:ascii="Calibri" w:hAnsi="Calibri" w:cs="Calibri"/>
          <w:sz w:val="22"/>
          <w:szCs w:val="22"/>
        </w:rPr>
        <w:t>.</w:t>
      </w:r>
    </w:p>
    <w:p w:rsidR="00B978C7" w:rsidRPr="00F66AFA" w:rsidRDefault="00B978C7" w:rsidP="0034493E">
      <w:pPr>
        <w:pStyle w:val="ListParagraph"/>
        <w:numPr>
          <w:ilvl w:val="0"/>
          <w:numId w:val="19"/>
        </w:numPr>
        <w:rPr>
          <w:rFonts w:ascii="Calibri" w:hAnsi="Calibri" w:cs="Calibri"/>
          <w:sz w:val="22"/>
          <w:szCs w:val="22"/>
        </w:rPr>
      </w:pPr>
      <w:r w:rsidRPr="00B978C7">
        <w:rPr>
          <w:rFonts w:ascii="Calibri" w:hAnsi="Calibri" w:cs="Calibri"/>
          <w:sz w:val="22"/>
          <w:szCs w:val="22"/>
        </w:rPr>
        <w:t>To oversee the finances including preparation of budgets, financial forecasts and</w:t>
      </w:r>
      <w:r>
        <w:rPr>
          <w:rFonts w:ascii="Calibri" w:hAnsi="Calibri" w:cs="Calibri"/>
          <w:sz w:val="22"/>
          <w:szCs w:val="22"/>
        </w:rPr>
        <w:t xml:space="preserve"> </w:t>
      </w:r>
      <w:r w:rsidRPr="00B978C7">
        <w:rPr>
          <w:rFonts w:ascii="Calibri" w:hAnsi="Calibri" w:cs="Calibri"/>
          <w:sz w:val="22"/>
          <w:szCs w:val="22"/>
        </w:rPr>
        <w:t>monitor</w:t>
      </w:r>
      <w:r>
        <w:rPr>
          <w:rFonts w:ascii="Calibri" w:hAnsi="Calibri" w:cs="Calibri"/>
          <w:sz w:val="22"/>
          <w:szCs w:val="22"/>
        </w:rPr>
        <w:t>ing</w:t>
      </w:r>
      <w:r w:rsidRPr="00B978C7">
        <w:rPr>
          <w:rFonts w:ascii="Calibri" w:hAnsi="Calibri" w:cs="Calibri"/>
          <w:sz w:val="22"/>
          <w:szCs w:val="22"/>
        </w:rPr>
        <w:t xml:space="preserve"> and</w:t>
      </w:r>
      <w:r>
        <w:rPr>
          <w:rFonts w:ascii="Calibri" w:hAnsi="Calibri" w:cs="Calibri"/>
          <w:sz w:val="22"/>
          <w:szCs w:val="22"/>
        </w:rPr>
        <w:t xml:space="preserve"> </w:t>
      </w:r>
      <w:r w:rsidRPr="00B978C7">
        <w:rPr>
          <w:rFonts w:ascii="Calibri" w:hAnsi="Calibri" w:cs="Calibri"/>
          <w:sz w:val="22"/>
          <w:szCs w:val="22"/>
        </w:rPr>
        <w:t>control</w:t>
      </w:r>
      <w:r>
        <w:rPr>
          <w:rFonts w:ascii="Calibri" w:hAnsi="Calibri" w:cs="Calibri"/>
          <w:sz w:val="22"/>
          <w:szCs w:val="22"/>
        </w:rPr>
        <w:t>ling</w:t>
      </w:r>
      <w:r w:rsidRPr="00B978C7">
        <w:rPr>
          <w:rFonts w:ascii="Calibri" w:hAnsi="Calibri" w:cs="Calibri"/>
          <w:sz w:val="22"/>
          <w:szCs w:val="22"/>
        </w:rPr>
        <w:t xml:space="preserve"> expenditure against income. </w:t>
      </w:r>
      <w:r>
        <w:rPr>
          <w:rFonts w:ascii="Calibri" w:hAnsi="Calibri" w:cs="Calibri"/>
          <w:sz w:val="22"/>
          <w:szCs w:val="22"/>
        </w:rPr>
        <w:t xml:space="preserve">To </w:t>
      </w:r>
      <w:r w:rsidRPr="00B978C7">
        <w:rPr>
          <w:rFonts w:ascii="Calibri" w:hAnsi="Calibri" w:cs="Calibri"/>
          <w:sz w:val="22"/>
          <w:szCs w:val="22"/>
        </w:rPr>
        <w:t xml:space="preserve">submit </w:t>
      </w:r>
      <w:r>
        <w:rPr>
          <w:rFonts w:ascii="Calibri" w:hAnsi="Calibri" w:cs="Calibri"/>
          <w:sz w:val="22"/>
          <w:szCs w:val="22"/>
        </w:rPr>
        <w:t xml:space="preserve">management accounts </w:t>
      </w:r>
      <w:r w:rsidRPr="00B978C7">
        <w:rPr>
          <w:rFonts w:ascii="Calibri" w:hAnsi="Calibri" w:cs="Calibri"/>
          <w:sz w:val="22"/>
          <w:szCs w:val="22"/>
        </w:rPr>
        <w:t xml:space="preserve">to the </w:t>
      </w:r>
      <w:r>
        <w:rPr>
          <w:rFonts w:ascii="Calibri" w:hAnsi="Calibri" w:cs="Calibri"/>
          <w:sz w:val="22"/>
          <w:szCs w:val="22"/>
        </w:rPr>
        <w:t xml:space="preserve">Board on a </w:t>
      </w:r>
      <w:r w:rsidRPr="00B978C7">
        <w:rPr>
          <w:rFonts w:ascii="Calibri" w:hAnsi="Calibri" w:cs="Calibri"/>
          <w:sz w:val="22"/>
          <w:szCs w:val="22"/>
        </w:rPr>
        <w:t>quarterly</w:t>
      </w:r>
      <w:r>
        <w:rPr>
          <w:rFonts w:ascii="Calibri" w:hAnsi="Calibri" w:cs="Calibri"/>
          <w:sz w:val="22"/>
          <w:szCs w:val="22"/>
        </w:rPr>
        <w:t xml:space="preserve"> basis</w:t>
      </w:r>
      <w:r w:rsidRPr="00B978C7">
        <w:rPr>
          <w:rFonts w:ascii="Calibri" w:hAnsi="Calibri" w:cs="Calibri"/>
          <w:sz w:val="22"/>
          <w:szCs w:val="22"/>
        </w:rPr>
        <w:t>.</w:t>
      </w:r>
    </w:p>
    <w:p w:rsidR="001A690C" w:rsidRDefault="001A690C" w:rsidP="001120A4">
      <w:pPr>
        <w:rPr>
          <w:rFonts w:ascii="Calibri" w:hAnsi="Calibri" w:cs="Calibri"/>
          <w:sz w:val="22"/>
          <w:szCs w:val="22"/>
        </w:rPr>
      </w:pPr>
    </w:p>
    <w:p w:rsidR="002B664B" w:rsidRPr="00F66AFA" w:rsidRDefault="00F66AFA" w:rsidP="001120A4">
      <w:pPr>
        <w:pStyle w:val="GBullets"/>
        <w:spacing w:before="240"/>
        <w:jc w:val="both"/>
        <w:rPr>
          <w:rFonts w:ascii="Calibri" w:eastAsia="Arial" w:hAnsi="Calibri" w:cs="Calibri"/>
          <w:b/>
          <w:bCs/>
          <w:sz w:val="28"/>
          <w:szCs w:val="28"/>
        </w:rPr>
      </w:pPr>
      <w:r>
        <w:rPr>
          <w:rFonts w:ascii="Calibri" w:hAnsi="Calibri" w:cs="Calibri"/>
          <w:b/>
          <w:bCs/>
          <w:sz w:val="28"/>
          <w:szCs w:val="28"/>
        </w:rPr>
        <w:t xml:space="preserve">4. </w:t>
      </w:r>
      <w:r w:rsidR="006263E0" w:rsidRPr="00F66AFA">
        <w:rPr>
          <w:rFonts w:ascii="Calibri" w:hAnsi="Calibri" w:cs="Calibri"/>
          <w:b/>
          <w:bCs/>
          <w:sz w:val="28"/>
          <w:szCs w:val="28"/>
        </w:rPr>
        <w:t>Strategy</w:t>
      </w:r>
    </w:p>
    <w:p w:rsidR="002B664B" w:rsidRPr="005B7271" w:rsidRDefault="006263E0" w:rsidP="0034493E">
      <w:pPr>
        <w:pStyle w:val="NoSpacing"/>
        <w:numPr>
          <w:ilvl w:val="0"/>
          <w:numId w:val="20"/>
        </w:numPr>
        <w:rPr>
          <w:rFonts w:ascii="Calibri" w:eastAsia="Arial" w:hAnsi="Calibri" w:cs="Calibri"/>
          <w:sz w:val="22"/>
          <w:szCs w:val="22"/>
        </w:rPr>
      </w:pPr>
      <w:r w:rsidRPr="005B7271">
        <w:rPr>
          <w:rFonts w:ascii="Calibri" w:hAnsi="Calibri" w:cs="Calibri"/>
          <w:sz w:val="22"/>
          <w:szCs w:val="22"/>
        </w:rPr>
        <w:t>To develop and review the existing strategy that provides an effective framework for implementation for the approval of the Board.</w:t>
      </w:r>
    </w:p>
    <w:p w:rsidR="002B664B" w:rsidRPr="005B7271" w:rsidRDefault="006263E0" w:rsidP="0034493E">
      <w:pPr>
        <w:pStyle w:val="NoSpacing"/>
        <w:numPr>
          <w:ilvl w:val="0"/>
          <w:numId w:val="20"/>
        </w:numPr>
        <w:rPr>
          <w:rFonts w:ascii="Calibri" w:eastAsia="Arial" w:hAnsi="Calibri" w:cs="Calibri"/>
          <w:sz w:val="22"/>
          <w:szCs w:val="22"/>
        </w:rPr>
      </w:pPr>
      <w:r w:rsidRPr="005B7271">
        <w:rPr>
          <w:rFonts w:ascii="Calibri" w:hAnsi="Calibri" w:cs="Calibri"/>
          <w:sz w:val="22"/>
          <w:szCs w:val="22"/>
        </w:rPr>
        <w:t xml:space="preserve">To implement the strategy to ensure that IMECE is and seen as a </w:t>
      </w:r>
      <w:proofErr w:type="spellStart"/>
      <w:r w:rsidRPr="005B7271">
        <w:rPr>
          <w:rFonts w:ascii="Calibri" w:hAnsi="Calibri" w:cs="Calibri"/>
          <w:sz w:val="22"/>
          <w:szCs w:val="22"/>
        </w:rPr>
        <w:t>centre</w:t>
      </w:r>
      <w:proofErr w:type="spellEnd"/>
      <w:r w:rsidRPr="005B7271">
        <w:rPr>
          <w:rFonts w:ascii="Calibri" w:hAnsi="Calibri" w:cs="Calibri"/>
          <w:sz w:val="22"/>
          <w:szCs w:val="22"/>
        </w:rPr>
        <w:t xml:space="preserve"> of excellence and expertise for meeting the needs of women and is a lead voice, expert and resource for violence against women in London in particular amongst the BME voluntary sector</w:t>
      </w:r>
    </w:p>
    <w:p w:rsidR="002B664B" w:rsidRPr="005B7271" w:rsidRDefault="006263E0" w:rsidP="0034493E">
      <w:pPr>
        <w:pStyle w:val="NoSpacing"/>
        <w:numPr>
          <w:ilvl w:val="0"/>
          <w:numId w:val="20"/>
        </w:numPr>
        <w:rPr>
          <w:rFonts w:ascii="Calibri" w:eastAsia="Arial" w:hAnsi="Calibri" w:cs="Calibri"/>
          <w:b/>
          <w:bCs/>
          <w:sz w:val="22"/>
          <w:szCs w:val="22"/>
        </w:rPr>
      </w:pPr>
      <w:r w:rsidRPr="005B7271">
        <w:rPr>
          <w:rFonts w:ascii="Calibri" w:hAnsi="Calibri" w:cs="Calibri"/>
          <w:sz w:val="22"/>
          <w:szCs w:val="22"/>
        </w:rPr>
        <w:t xml:space="preserve">Challenge poor practices in mainstream and statutory services and improve understanding of policy makers and resource holder about the needs and issues of BAMER women. </w:t>
      </w:r>
    </w:p>
    <w:p w:rsidR="002B664B" w:rsidRPr="005B7271" w:rsidRDefault="006263E0" w:rsidP="0034493E">
      <w:pPr>
        <w:pStyle w:val="NoSpacing"/>
        <w:numPr>
          <w:ilvl w:val="0"/>
          <w:numId w:val="20"/>
        </w:numPr>
        <w:rPr>
          <w:rFonts w:ascii="Calibri" w:eastAsia="Arial" w:hAnsi="Calibri" w:cs="Calibri"/>
          <w:sz w:val="22"/>
          <w:szCs w:val="22"/>
        </w:rPr>
      </w:pPr>
      <w:r w:rsidRPr="005B7271">
        <w:rPr>
          <w:rFonts w:ascii="Calibri" w:hAnsi="Calibri" w:cs="Calibri"/>
          <w:sz w:val="22"/>
          <w:szCs w:val="22"/>
        </w:rPr>
        <w:t>Chair/co-chair, facilitate strategic boards as and when required</w:t>
      </w:r>
    </w:p>
    <w:p w:rsidR="00DE1B69" w:rsidRPr="00DE1B69" w:rsidRDefault="006263E0" w:rsidP="0034493E">
      <w:pPr>
        <w:pStyle w:val="NoSpacing"/>
        <w:numPr>
          <w:ilvl w:val="0"/>
          <w:numId w:val="20"/>
        </w:numPr>
        <w:tabs>
          <w:tab w:val="left" w:pos="720"/>
        </w:tabs>
        <w:rPr>
          <w:rFonts w:ascii="Calibri" w:eastAsia="Arial" w:hAnsi="Calibri" w:cs="Calibri"/>
          <w:sz w:val="22"/>
          <w:szCs w:val="22"/>
        </w:rPr>
      </w:pPr>
      <w:r w:rsidRPr="00DE1B69">
        <w:rPr>
          <w:rFonts w:ascii="Calibri" w:hAnsi="Calibri" w:cs="Calibri"/>
          <w:sz w:val="22"/>
          <w:szCs w:val="22"/>
        </w:rPr>
        <w:t xml:space="preserve">Establishing a work </w:t>
      </w:r>
      <w:proofErr w:type="spellStart"/>
      <w:r w:rsidRPr="00DE1B69">
        <w:rPr>
          <w:rFonts w:ascii="Calibri" w:hAnsi="Calibri" w:cs="Calibri"/>
          <w:sz w:val="22"/>
          <w:szCs w:val="22"/>
        </w:rPr>
        <w:t>programme</w:t>
      </w:r>
      <w:proofErr w:type="spellEnd"/>
      <w:r w:rsidRPr="00DE1B69">
        <w:rPr>
          <w:rFonts w:ascii="Calibri" w:hAnsi="Calibri" w:cs="Calibri"/>
          <w:sz w:val="22"/>
          <w:szCs w:val="22"/>
        </w:rPr>
        <w:t xml:space="preserve"> and service area targets </w:t>
      </w:r>
      <w:r w:rsidRPr="00DE1B69">
        <w:rPr>
          <w:rFonts w:ascii="Calibri" w:hAnsi="Calibri" w:cs="Calibri"/>
          <w:i/>
          <w:iCs/>
          <w:sz w:val="22"/>
          <w:szCs w:val="22"/>
        </w:rPr>
        <w:t xml:space="preserve">and </w:t>
      </w:r>
      <w:r w:rsidRPr="00DE1B69">
        <w:rPr>
          <w:rFonts w:ascii="Calibri" w:hAnsi="Calibri" w:cs="Calibri"/>
          <w:sz w:val="22"/>
          <w:szCs w:val="22"/>
        </w:rPr>
        <w:t xml:space="preserve">monitoring and evaluating the success of the </w:t>
      </w:r>
      <w:proofErr w:type="spellStart"/>
      <w:r w:rsidRPr="00DE1B69">
        <w:rPr>
          <w:rFonts w:ascii="Calibri" w:hAnsi="Calibri" w:cs="Calibri"/>
          <w:sz w:val="22"/>
          <w:szCs w:val="22"/>
        </w:rPr>
        <w:t>programme</w:t>
      </w:r>
      <w:proofErr w:type="spellEnd"/>
      <w:r w:rsidRPr="00DE1B69">
        <w:rPr>
          <w:rFonts w:ascii="Calibri" w:hAnsi="Calibri" w:cs="Calibri"/>
          <w:sz w:val="22"/>
          <w:szCs w:val="22"/>
        </w:rPr>
        <w:t xml:space="preserve"> on an annual cycle</w:t>
      </w:r>
    </w:p>
    <w:p w:rsidR="00DE1B69" w:rsidRPr="00DE1B69" w:rsidRDefault="00DE1B69" w:rsidP="0034493E">
      <w:pPr>
        <w:pStyle w:val="NoSpacing"/>
        <w:numPr>
          <w:ilvl w:val="0"/>
          <w:numId w:val="20"/>
        </w:numPr>
        <w:tabs>
          <w:tab w:val="left" w:pos="720"/>
        </w:tabs>
        <w:rPr>
          <w:rFonts w:ascii="Calibri" w:eastAsia="Arial" w:hAnsi="Calibri" w:cs="Calibri"/>
          <w:sz w:val="22"/>
          <w:szCs w:val="22"/>
        </w:rPr>
      </w:pPr>
      <w:r w:rsidRPr="00DE1B69">
        <w:rPr>
          <w:rFonts w:ascii="Calibri" w:eastAsia="Arial" w:hAnsi="Calibri" w:cs="Calibri"/>
          <w:sz w:val="22"/>
          <w:szCs w:val="22"/>
        </w:rPr>
        <w:t xml:space="preserve">Keep abreast of changes in policy, legislation and practice </w:t>
      </w:r>
      <w:r>
        <w:rPr>
          <w:rFonts w:ascii="Calibri" w:eastAsia="Arial" w:hAnsi="Calibri" w:cs="Calibri"/>
          <w:sz w:val="22"/>
          <w:szCs w:val="22"/>
        </w:rPr>
        <w:t>affecting service users and IMECE more broadly</w:t>
      </w:r>
      <w:r w:rsidR="00B63309">
        <w:rPr>
          <w:rFonts w:ascii="Calibri" w:eastAsia="Arial" w:hAnsi="Calibri" w:cs="Calibri"/>
          <w:sz w:val="22"/>
          <w:szCs w:val="22"/>
        </w:rPr>
        <w:t>;</w:t>
      </w:r>
      <w:r>
        <w:rPr>
          <w:rFonts w:ascii="Calibri" w:eastAsia="Arial" w:hAnsi="Calibri" w:cs="Calibri"/>
          <w:sz w:val="22"/>
          <w:szCs w:val="22"/>
        </w:rPr>
        <w:t xml:space="preserve"> </w:t>
      </w:r>
      <w:r w:rsidR="00B63309">
        <w:rPr>
          <w:rFonts w:ascii="Calibri" w:eastAsia="Arial" w:hAnsi="Calibri" w:cs="Calibri"/>
          <w:sz w:val="22"/>
          <w:szCs w:val="22"/>
        </w:rPr>
        <w:t xml:space="preserve">and responding by </w:t>
      </w:r>
      <w:r w:rsidRPr="00DE1B69">
        <w:rPr>
          <w:rFonts w:ascii="Calibri" w:eastAsia="Arial" w:hAnsi="Calibri" w:cs="Calibri"/>
          <w:sz w:val="22"/>
          <w:szCs w:val="22"/>
        </w:rPr>
        <w:t>developing links, partnerships</w:t>
      </w:r>
      <w:r w:rsidR="00B63309">
        <w:rPr>
          <w:rFonts w:ascii="Calibri" w:eastAsia="Arial" w:hAnsi="Calibri" w:cs="Calibri"/>
          <w:sz w:val="22"/>
          <w:szCs w:val="22"/>
        </w:rPr>
        <w:t xml:space="preserve">, projects, </w:t>
      </w:r>
      <w:proofErr w:type="spellStart"/>
      <w:r w:rsidR="00B63309">
        <w:rPr>
          <w:rFonts w:ascii="Calibri" w:eastAsia="Arial" w:hAnsi="Calibri" w:cs="Calibri"/>
          <w:sz w:val="22"/>
          <w:szCs w:val="22"/>
        </w:rPr>
        <w:t>etc</w:t>
      </w:r>
      <w:proofErr w:type="spellEnd"/>
      <w:r w:rsidRPr="00DE1B69">
        <w:rPr>
          <w:rFonts w:ascii="Calibri" w:eastAsia="Arial" w:hAnsi="Calibri" w:cs="Calibri"/>
          <w:sz w:val="22"/>
          <w:szCs w:val="22"/>
        </w:rPr>
        <w:t xml:space="preserve"> </w:t>
      </w:r>
    </w:p>
    <w:p w:rsidR="00DE1B69" w:rsidRPr="00DE1B69" w:rsidRDefault="00DE1B69" w:rsidP="00DE1B69">
      <w:pPr>
        <w:pStyle w:val="BodyB"/>
        <w:rPr>
          <w:rFonts w:eastAsia="Arial"/>
        </w:rPr>
      </w:pPr>
    </w:p>
    <w:p w:rsidR="002B664B" w:rsidRPr="00F66AFA" w:rsidRDefault="00F66AFA">
      <w:pPr>
        <w:pStyle w:val="Default"/>
        <w:spacing w:after="240" w:line="340" w:lineRule="atLeast"/>
        <w:jc w:val="both"/>
        <w:rPr>
          <w:rFonts w:ascii="Calibri" w:eastAsia="Arial" w:hAnsi="Calibri" w:cs="Calibri"/>
          <w:b/>
          <w:bCs/>
          <w:sz w:val="28"/>
          <w:szCs w:val="28"/>
        </w:rPr>
      </w:pPr>
      <w:r>
        <w:rPr>
          <w:rFonts w:ascii="Calibri" w:hAnsi="Calibri" w:cs="Calibri"/>
          <w:b/>
          <w:bCs/>
          <w:sz w:val="28"/>
          <w:szCs w:val="28"/>
        </w:rPr>
        <w:t xml:space="preserve">5. </w:t>
      </w:r>
      <w:r w:rsidR="006263E0" w:rsidRPr="00F66AFA">
        <w:rPr>
          <w:rFonts w:ascii="Calibri" w:hAnsi="Calibri" w:cs="Calibri"/>
          <w:b/>
          <w:bCs/>
          <w:sz w:val="28"/>
          <w:szCs w:val="28"/>
        </w:rPr>
        <w:t>Policy and Partnership</w:t>
      </w:r>
      <w:r>
        <w:rPr>
          <w:rFonts w:ascii="Calibri" w:hAnsi="Calibri" w:cs="Calibri"/>
          <w:b/>
          <w:bCs/>
          <w:sz w:val="28"/>
          <w:szCs w:val="28"/>
        </w:rPr>
        <w:t>s</w:t>
      </w:r>
      <w:r w:rsidR="006263E0" w:rsidRPr="00F66AFA">
        <w:rPr>
          <w:rFonts w:ascii="Calibri" w:hAnsi="Calibri" w:cs="Calibri"/>
          <w:b/>
          <w:bCs/>
          <w:sz w:val="28"/>
          <w:szCs w:val="28"/>
        </w:rPr>
        <w:t xml:space="preserve"> </w:t>
      </w:r>
    </w:p>
    <w:p w:rsidR="002B664B" w:rsidRPr="005B7271" w:rsidRDefault="006263E0" w:rsidP="0034493E">
      <w:pPr>
        <w:pStyle w:val="NoSpacing"/>
        <w:numPr>
          <w:ilvl w:val="0"/>
          <w:numId w:val="21"/>
        </w:numPr>
        <w:rPr>
          <w:rFonts w:ascii="Calibri" w:eastAsia="Arial" w:hAnsi="Calibri" w:cs="Calibri"/>
          <w:sz w:val="22"/>
          <w:szCs w:val="22"/>
        </w:rPr>
      </w:pPr>
      <w:r w:rsidRPr="005B7271">
        <w:rPr>
          <w:rFonts w:ascii="Calibri" w:hAnsi="Calibri" w:cs="Calibri"/>
          <w:sz w:val="22"/>
          <w:szCs w:val="22"/>
        </w:rPr>
        <w:t xml:space="preserve">To act as an inspirational ambassador when representing </w:t>
      </w:r>
      <w:r w:rsidR="00F66AFA">
        <w:rPr>
          <w:rFonts w:ascii="Calibri" w:hAnsi="Calibri" w:cs="Calibri"/>
          <w:sz w:val="22"/>
          <w:szCs w:val="22"/>
        </w:rPr>
        <w:t xml:space="preserve">IMECE externally, </w:t>
      </w:r>
      <w:r w:rsidRPr="005B7271">
        <w:rPr>
          <w:rFonts w:ascii="Calibri" w:hAnsi="Calibri" w:cs="Calibri"/>
          <w:sz w:val="22"/>
          <w:szCs w:val="22"/>
        </w:rPr>
        <w:t>raising the organisation</w:t>
      </w:r>
      <w:r w:rsidRPr="005B7271">
        <w:rPr>
          <w:rFonts w:ascii="Calibri" w:hAnsi="Calibri" w:cs="Calibri"/>
          <w:sz w:val="22"/>
          <w:szCs w:val="22"/>
          <w:lang w:val="fr-FR"/>
        </w:rPr>
        <w:t>’</w:t>
      </w:r>
      <w:r w:rsidRPr="005B7271">
        <w:rPr>
          <w:rFonts w:ascii="Calibri" w:hAnsi="Calibri" w:cs="Calibri"/>
          <w:sz w:val="22"/>
          <w:szCs w:val="22"/>
        </w:rPr>
        <w:t>s profile with policy makers, partners and others to influence policy on issues relating to the work of IMECE</w:t>
      </w:r>
    </w:p>
    <w:p w:rsidR="002B664B" w:rsidRPr="001120A4" w:rsidRDefault="006263E0" w:rsidP="0034493E">
      <w:pPr>
        <w:pStyle w:val="NoSpacing"/>
        <w:numPr>
          <w:ilvl w:val="0"/>
          <w:numId w:val="21"/>
        </w:numPr>
        <w:rPr>
          <w:rFonts w:ascii="Calibri" w:eastAsia="Arial" w:hAnsi="Calibri" w:cs="Calibri"/>
          <w:b/>
          <w:bCs/>
          <w:sz w:val="22"/>
          <w:szCs w:val="22"/>
        </w:rPr>
      </w:pPr>
      <w:r w:rsidRPr="005B7271">
        <w:rPr>
          <w:rFonts w:ascii="Calibri" w:hAnsi="Calibri" w:cs="Calibri"/>
          <w:sz w:val="22"/>
          <w:szCs w:val="22"/>
        </w:rPr>
        <w:t xml:space="preserve">To establish new and strengthen existing external networks, partnerships and relationships that build </w:t>
      </w:r>
      <w:proofErr w:type="spellStart"/>
      <w:r w:rsidRPr="005B7271">
        <w:rPr>
          <w:rFonts w:ascii="Calibri" w:hAnsi="Calibri" w:cs="Calibri"/>
          <w:sz w:val="22"/>
          <w:szCs w:val="22"/>
        </w:rPr>
        <w:t>organisational</w:t>
      </w:r>
      <w:proofErr w:type="spellEnd"/>
      <w:r w:rsidRPr="005B7271">
        <w:rPr>
          <w:rFonts w:ascii="Calibri" w:hAnsi="Calibri" w:cs="Calibri"/>
          <w:sz w:val="22"/>
          <w:szCs w:val="22"/>
        </w:rPr>
        <w:t xml:space="preserve"> voice, influence and reputation in the area of violence against women in London</w:t>
      </w:r>
    </w:p>
    <w:p w:rsidR="001120A4" w:rsidRPr="001120A4" w:rsidRDefault="001120A4" w:rsidP="0034493E">
      <w:pPr>
        <w:pStyle w:val="NoSpacing"/>
        <w:numPr>
          <w:ilvl w:val="0"/>
          <w:numId w:val="21"/>
        </w:numPr>
        <w:rPr>
          <w:rFonts w:ascii="Calibri" w:eastAsia="Arial" w:hAnsi="Calibri" w:cs="Calibri"/>
          <w:sz w:val="22"/>
          <w:szCs w:val="22"/>
        </w:rPr>
      </w:pPr>
      <w:r>
        <w:rPr>
          <w:rFonts w:ascii="Calibri" w:hAnsi="Calibri" w:cs="Calibri"/>
          <w:sz w:val="22"/>
          <w:szCs w:val="22"/>
        </w:rPr>
        <w:t xml:space="preserve">To </w:t>
      </w:r>
      <w:r w:rsidRPr="005B7271">
        <w:rPr>
          <w:rFonts w:ascii="Calibri" w:hAnsi="Calibri" w:cs="Calibri"/>
          <w:sz w:val="22"/>
          <w:szCs w:val="22"/>
        </w:rPr>
        <w:t xml:space="preserve">produce reports and respond to consultation papers published by local authorities and the central government on issues relating to </w:t>
      </w:r>
      <w:r>
        <w:rPr>
          <w:rFonts w:ascii="Calibri" w:hAnsi="Calibri" w:cs="Calibri"/>
          <w:sz w:val="22"/>
          <w:szCs w:val="22"/>
        </w:rPr>
        <w:t>areas affecting IMECE’s service users</w:t>
      </w:r>
    </w:p>
    <w:p w:rsidR="002B664B" w:rsidRPr="005B7271" w:rsidRDefault="006263E0" w:rsidP="0034493E">
      <w:pPr>
        <w:pStyle w:val="NoSpacing"/>
        <w:numPr>
          <w:ilvl w:val="0"/>
          <w:numId w:val="21"/>
        </w:numPr>
        <w:rPr>
          <w:rFonts w:ascii="Calibri" w:eastAsia="Arial" w:hAnsi="Calibri" w:cs="Calibri"/>
          <w:sz w:val="22"/>
          <w:szCs w:val="22"/>
        </w:rPr>
      </w:pPr>
      <w:r w:rsidRPr="005B7271">
        <w:rPr>
          <w:rFonts w:ascii="Calibri" w:hAnsi="Calibri" w:cs="Calibri"/>
          <w:sz w:val="22"/>
          <w:szCs w:val="22"/>
        </w:rPr>
        <w:t xml:space="preserve">To promote the needs of IMECE's users in service delivery partnerships and shape consortium service delivery models to maintain access for them. </w:t>
      </w:r>
    </w:p>
    <w:p w:rsidR="002B664B" w:rsidRPr="005B7271" w:rsidRDefault="006263E0" w:rsidP="0034493E">
      <w:pPr>
        <w:pStyle w:val="NoSpacing"/>
        <w:numPr>
          <w:ilvl w:val="0"/>
          <w:numId w:val="21"/>
        </w:numPr>
        <w:rPr>
          <w:rFonts w:ascii="Calibri" w:eastAsia="Arial" w:hAnsi="Calibri" w:cs="Calibri"/>
          <w:sz w:val="22"/>
          <w:szCs w:val="22"/>
        </w:rPr>
      </w:pPr>
      <w:r w:rsidRPr="005B7271">
        <w:rPr>
          <w:rFonts w:ascii="Calibri" w:hAnsi="Calibri" w:cs="Calibri"/>
          <w:sz w:val="22"/>
          <w:szCs w:val="22"/>
        </w:rPr>
        <w:t xml:space="preserve">To lead, manage and monitor multiple partnership contracts  </w:t>
      </w:r>
    </w:p>
    <w:p w:rsidR="002B664B" w:rsidRPr="005B7271" w:rsidRDefault="006263E0" w:rsidP="0034493E">
      <w:pPr>
        <w:pStyle w:val="NoSpacing"/>
        <w:numPr>
          <w:ilvl w:val="0"/>
          <w:numId w:val="21"/>
        </w:numPr>
        <w:rPr>
          <w:rFonts w:ascii="Calibri" w:eastAsia="Arial" w:hAnsi="Calibri" w:cs="Calibri"/>
          <w:sz w:val="22"/>
          <w:szCs w:val="22"/>
        </w:rPr>
      </w:pPr>
      <w:r w:rsidRPr="005B7271">
        <w:rPr>
          <w:rFonts w:ascii="Calibri" w:hAnsi="Calibri" w:cs="Calibri"/>
          <w:sz w:val="22"/>
          <w:szCs w:val="22"/>
        </w:rPr>
        <w:t>To establish cross sector partnerships to increase opportunities and diversify funding resources.</w:t>
      </w:r>
    </w:p>
    <w:p w:rsidR="002B664B" w:rsidRPr="005B7271" w:rsidRDefault="006263E0" w:rsidP="0034493E">
      <w:pPr>
        <w:pStyle w:val="NoSpacing"/>
        <w:numPr>
          <w:ilvl w:val="0"/>
          <w:numId w:val="21"/>
        </w:numPr>
        <w:rPr>
          <w:rFonts w:ascii="Calibri" w:eastAsia="Arial" w:hAnsi="Calibri" w:cs="Calibri"/>
          <w:sz w:val="22"/>
          <w:szCs w:val="22"/>
        </w:rPr>
      </w:pPr>
      <w:r w:rsidRPr="005B7271">
        <w:rPr>
          <w:rFonts w:ascii="Calibri" w:hAnsi="Calibri" w:cs="Calibri"/>
          <w:sz w:val="22"/>
          <w:szCs w:val="22"/>
        </w:rPr>
        <w:t>To take active part in local and national campaigning</w:t>
      </w:r>
    </w:p>
    <w:p w:rsidR="002B664B" w:rsidRDefault="002B664B">
      <w:pPr>
        <w:pStyle w:val="BodyB"/>
        <w:jc w:val="both"/>
        <w:rPr>
          <w:rFonts w:ascii="Calibri" w:eastAsia="Arial" w:hAnsi="Calibri" w:cs="Calibri"/>
        </w:rPr>
      </w:pPr>
    </w:p>
    <w:p w:rsidR="009B7257" w:rsidRDefault="009B7257">
      <w:pPr>
        <w:pStyle w:val="BodyB"/>
        <w:jc w:val="both"/>
        <w:rPr>
          <w:rFonts w:ascii="Calibri" w:eastAsia="Arial" w:hAnsi="Calibri" w:cs="Calibri"/>
        </w:rPr>
      </w:pPr>
    </w:p>
    <w:p w:rsidR="002B664B" w:rsidRPr="00F66AFA" w:rsidRDefault="00F66AFA">
      <w:pPr>
        <w:pStyle w:val="BodyB"/>
        <w:jc w:val="both"/>
        <w:rPr>
          <w:rFonts w:ascii="Calibri" w:eastAsia="Arial" w:hAnsi="Calibri" w:cs="Calibri"/>
          <w:b/>
          <w:bCs/>
          <w:sz w:val="28"/>
          <w:szCs w:val="28"/>
        </w:rPr>
      </w:pPr>
      <w:r>
        <w:rPr>
          <w:rFonts w:ascii="Calibri" w:hAnsi="Calibri" w:cs="Calibri"/>
          <w:b/>
          <w:bCs/>
          <w:sz w:val="28"/>
          <w:szCs w:val="28"/>
        </w:rPr>
        <w:lastRenderedPageBreak/>
        <w:t xml:space="preserve">6. </w:t>
      </w:r>
      <w:r w:rsidR="006263E0" w:rsidRPr="00F66AFA">
        <w:rPr>
          <w:rFonts w:ascii="Calibri" w:hAnsi="Calibri" w:cs="Calibri"/>
          <w:b/>
          <w:bCs/>
          <w:sz w:val="28"/>
          <w:szCs w:val="28"/>
        </w:rPr>
        <w:t>Developing and delivering training</w:t>
      </w:r>
    </w:p>
    <w:p w:rsidR="002B664B" w:rsidRPr="005B7271" w:rsidRDefault="002B664B">
      <w:pPr>
        <w:pStyle w:val="BodyB"/>
        <w:jc w:val="both"/>
        <w:rPr>
          <w:rFonts w:ascii="Calibri" w:eastAsia="Arial" w:hAnsi="Calibri" w:cs="Calibri"/>
        </w:rPr>
      </w:pPr>
    </w:p>
    <w:p w:rsidR="001120A4" w:rsidRPr="001120A4" w:rsidRDefault="006263E0" w:rsidP="0034493E">
      <w:pPr>
        <w:pStyle w:val="NoSpacing"/>
        <w:numPr>
          <w:ilvl w:val="0"/>
          <w:numId w:val="22"/>
        </w:numPr>
        <w:rPr>
          <w:rFonts w:ascii="Calibri" w:eastAsia="Arial" w:hAnsi="Calibri" w:cs="Calibri"/>
          <w:sz w:val="22"/>
          <w:szCs w:val="22"/>
        </w:rPr>
      </w:pPr>
      <w:r w:rsidRPr="005B7271">
        <w:rPr>
          <w:rFonts w:ascii="Calibri" w:hAnsi="Calibri" w:cs="Calibri"/>
          <w:sz w:val="22"/>
          <w:szCs w:val="22"/>
        </w:rPr>
        <w:t xml:space="preserve">To design and develop training packages on wide range of issues regarding </w:t>
      </w:r>
    </w:p>
    <w:p w:rsidR="002B664B" w:rsidRPr="005B7271" w:rsidRDefault="006263E0" w:rsidP="001120A4">
      <w:pPr>
        <w:pStyle w:val="NoSpacing"/>
        <w:ind w:left="720"/>
        <w:rPr>
          <w:rFonts w:ascii="Calibri" w:eastAsia="Arial" w:hAnsi="Calibri" w:cs="Calibri"/>
          <w:sz w:val="22"/>
          <w:szCs w:val="22"/>
        </w:rPr>
      </w:pPr>
      <w:r w:rsidRPr="005B7271">
        <w:rPr>
          <w:rFonts w:ascii="Calibri" w:hAnsi="Calibri" w:cs="Calibri"/>
          <w:sz w:val="22"/>
          <w:szCs w:val="22"/>
        </w:rPr>
        <w:t xml:space="preserve">BAMER women and deliver training for a wide range of audience </w:t>
      </w:r>
    </w:p>
    <w:p w:rsidR="002B664B" w:rsidRPr="005B7271" w:rsidRDefault="006263E0" w:rsidP="0034493E">
      <w:pPr>
        <w:pStyle w:val="NoSpacing"/>
        <w:numPr>
          <w:ilvl w:val="0"/>
          <w:numId w:val="22"/>
        </w:numPr>
        <w:rPr>
          <w:rFonts w:ascii="Calibri" w:eastAsia="Arial" w:hAnsi="Calibri" w:cs="Calibri"/>
          <w:sz w:val="22"/>
          <w:szCs w:val="22"/>
        </w:rPr>
      </w:pPr>
      <w:r w:rsidRPr="005B7271">
        <w:rPr>
          <w:rFonts w:ascii="Calibri" w:hAnsi="Calibri" w:cs="Calibri"/>
          <w:sz w:val="22"/>
          <w:szCs w:val="22"/>
        </w:rPr>
        <w:t xml:space="preserve">To submit proposals for training contracts and oversee implementation of it. </w:t>
      </w:r>
    </w:p>
    <w:p w:rsidR="002B664B" w:rsidRPr="005B7271" w:rsidRDefault="006263E0" w:rsidP="0034493E">
      <w:pPr>
        <w:pStyle w:val="NoSpacing"/>
        <w:numPr>
          <w:ilvl w:val="0"/>
          <w:numId w:val="22"/>
        </w:numPr>
        <w:rPr>
          <w:rFonts w:ascii="Calibri" w:eastAsia="Arial" w:hAnsi="Calibri" w:cs="Calibri"/>
          <w:sz w:val="22"/>
          <w:szCs w:val="22"/>
        </w:rPr>
      </w:pPr>
      <w:r w:rsidRPr="005B7271">
        <w:rPr>
          <w:rFonts w:ascii="Calibri" w:hAnsi="Calibri" w:cs="Calibri"/>
          <w:sz w:val="22"/>
          <w:szCs w:val="22"/>
        </w:rPr>
        <w:t xml:space="preserve">To promote IMECE as an excellent training provider </w:t>
      </w:r>
    </w:p>
    <w:p w:rsidR="002B664B" w:rsidRPr="005208E4" w:rsidRDefault="006263E0" w:rsidP="0034493E">
      <w:pPr>
        <w:pStyle w:val="NoSpacing"/>
        <w:numPr>
          <w:ilvl w:val="0"/>
          <w:numId w:val="22"/>
        </w:numPr>
        <w:rPr>
          <w:rFonts w:ascii="Calibri" w:eastAsia="Arial" w:hAnsi="Calibri" w:cs="Calibri"/>
          <w:sz w:val="22"/>
          <w:szCs w:val="22"/>
        </w:rPr>
      </w:pPr>
      <w:r w:rsidRPr="005B7271">
        <w:rPr>
          <w:rFonts w:ascii="Calibri" w:hAnsi="Calibri" w:cs="Calibri"/>
          <w:sz w:val="22"/>
          <w:szCs w:val="22"/>
        </w:rPr>
        <w:t xml:space="preserve">To provide training to new staff on diverse topics including Violence </w:t>
      </w:r>
      <w:proofErr w:type="gramStart"/>
      <w:r w:rsidRPr="005B7271">
        <w:rPr>
          <w:rFonts w:ascii="Calibri" w:hAnsi="Calibri" w:cs="Calibri"/>
          <w:sz w:val="22"/>
          <w:szCs w:val="22"/>
        </w:rPr>
        <w:t>Against</w:t>
      </w:r>
      <w:proofErr w:type="gramEnd"/>
      <w:r w:rsidRPr="005B7271">
        <w:rPr>
          <w:rFonts w:ascii="Calibri" w:hAnsi="Calibri" w:cs="Calibri"/>
          <w:sz w:val="22"/>
          <w:szCs w:val="22"/>
        </w:rPr>
        <w:t xml:space="preserve"> women and Girls, Harmful Practices, Data protection and Confidentiality, safeguarding and Risk screening, Diversity and Equality.</w:t>
      </w:r>
    </w:p>
    <w:p w:rsidR="002B664B" w:rsidRPr="005208E4" w:rsidRDefault="002B664B">
      <w:pPr>
        <w:pStyle w:val="BodyB"/>
        <w:jc w:val="both"/>
        <w:rPr>
          <w:rFonts w:ascii="Calibri" w:eastAsia="Arial" w:hAnsi="Calibri" w:cs="Calibri"/>
          <w:color w:val="FF0000"/>
        </w:rPr>
      </w:pPr>
    </w:p>
    <w:p w:rsidR="002B664B" w:rsidRPr="001120A4" w:rsidRDefault="001120A4">
      <w:pPr>
        <w:pStyle w:val="Heading4"/>
        <w:jc w:val="both"/>
        <w:rPr>
          <w:rFonts w:ascii="Calibri" w:eastAsia="Arial" w:hAnsi="Calibri" w:cs="Calibri"/>
          <w:sz w:val="28"/>
          <w:szCs w:val="28"/>
        </w:rPr>
      </w:pPr>
      <w:r>
        <w:rPr>
          <w:rFonts w:ascii="Calibri" w:hAnsi="Calibri" w:cs="Calibri"/>
          <w:sz w:val="28"/>
          <w:szCs w:val="28"/>
        </w:rPr>
        <w:t xml:space="preserve">7. </w:t>
      </w:r>
      <w:r w:rsidR="006263E0" w:rsidRPr="001120A4">
        <w:rPr>
          <w:rFonts w:ascii="Calibri" w:hAnsi="Calibri" w:cs="Calibri"/>
          <w:sz w:val="28"/>
          <w:szCs w:val="28"/>
        </w:rPr>
        <w:t>Other</w:t>
      </w:r>
    </w:p>
    <w:p w:rsidR="002B664B" w:rsidRPr="005B7271" w:rsidRDefault="006263E0">
      <w:pPr>
        <w:pStyle w:val="Heading4"/>
        <w:spacing w:before="200" w:after="0"/>
        <w:rPr>
          <w:rFonts w:ascii="Calibri" w:eastAsia="Arial" w:hAnsi="Calibri" w:cs="Calibri"/>
          <w:b w:val="0"/>
          <w:bCs w:val="0"/>
          <w:sz w:val="22"/>
          <w:szCs w:val="22"/>
        </w:rPr>
      </w:pPr>
      <w:r w:rsidRPr="005B7271">
        <w:rPr>
          <w:rFonts w:ascii="Calibri" w:hAnsi="Calibri" w:cs="Calibri"/>
          <w:b w:val="0"/>
          <w:bCs w:val="0"/>
          <w:sz w:val="22"/>
          <w:szCs w:val="22"/>
        </w:rPr>
        <w:t xml:space="preserve">To ensure that </w:t>
      </w:r>
      <w:r w:rsidR="001120A4">
        <w:rPr>
          <w:rFonts w:ascii="Calibri" w:hAnsi="Calibri" w:cs="Calibri"/>
          <w:b w:val="0"/>
          <w:bCs w:val="0"/>
          <w:sz w:val="22"/>
          <w:szCs w:val="22"/>
        </w:rPr>
        <w:t>IMECE:</w:t>
      </w:r>
    </w:p>
    <w:p w:rsidR="002B664B" w:rsidRPr="005B7271" w:rsidRDefault="006263E0" w:rsidP="0034493E">
      <w:pPr>
        <w:pStyle w:val="NoSpacing"/>
        <w:numPr>
          <w:ilvl w:val="0"/>
          <w:numId w:val="23"/>
        </w:numPr>
        <w:rPr>
          <w:rFonts w:ascii="Calibri" w:eastAsia="Arial" w:hAnsi="Calibri" w:cs="Calibri"/>
          <w:b/>
          <w:bCs/>
          <w:sz w:val="22"/>
          <w:szCs w:val="22"/>
        </w:rPr>
      </w:pPr>
      <w:proofErr w:type="gramStart"/>
      <w:r w:rsidRPr="005B7271">
        <w:rPr>
          <w:rFonts w:ascii="Calibri" w:hAnsi="Calibri" w:cs="Calibri"/>
          <w:sz w:val="22"/>
          <w:szCs w:val="22"/>
        </w:rPr>
        <w:t>has</w:t>
      </w:r>
      <w:proofErr w:type="gramEnd"/>
      <w:r w:rsidRPr="005B7271">
        <w:rPr>
          <w:rFonts w:ascii="Calibri" w:hAnsi="Calibri" w:cs="Calibri"/>
          <w:sz w:val="22"/>
          <w:szCs w:val="22"/>
        </w:rPr>
        <w:t xml:space="preserve"> effective financial controls and information systems.</w:t>
      </w:r>
    </w:p>
    <w:p w:rsidR="002B664B" w:rsidRPr="005B7271" w:rsidRDefault="006263E0" w:rsidP="0034493E">
      <w:pPr>
        <w:pStyle w:val="NoSpacing"/>
        <w:numPr>
          <w:ilvl w:val="0"/>
          <w:numId w:val="23"/>
        </w:numPr>
        <w:rPr>
          <w:rFonts w:ascii="Calibri" w:eastAsia="Arial" w:hAnsi="Calibri" w:cs="Calibri"/>
          <w:b/>
          <w:bCs/>
          <w:sz w:val="22"/>
          <w:szCs w:val="22"/>
        </w:rPr>
      </w:pPr>
      <w:proofErr w:type="gramStart"/>
      <w:r w:rsidRPr="005B7271">
        <w:rPr>
          <w:rFonts w:ascii="Calibri" w:hAnsi="Calibri" w:cs="Calibri"/>
          <w:sz w:val="22"/>
          <w:szCs w:val="22"/>
        </w:rPr>
        <w:t>delivers</w:t>
      </w:r>
      <w:proofErr w:type="gramEnd"/>
      <w:r w:rsidRPr="005B7271">
        <w:rPr>
          <w:rFonts w:ascii="Calibri" w:hAnsi="Calibri" w:cs="Calibri"/>
          <w:sz w:val="22"/>
          <w:szCs w:val="22"/>
        </w:rPr>
        <w:t xml:space="preserve"> user focused services, so that high levels of user satisfaction are consistently achieved.</w:t>
      </w:r>
    </w:p>
    <w:p w:rsidR="002B664B" w:rsidRPr="005B7271" w:rsidRDefault="006263E0" w:rsidP="0034493E">
      <w:pPr>
        <w:pStyle w:val="NoSpacing"/>
        <w:numPr>
          <w:ilvl w:val="0"/>
          <w:numId w:val="23"/>
        </w:numPr>
        <w:rPr>
          <w:rFonts w:ascii="Calibri" w:eastAsia="Arial" w:hAnsi="Calibri" w:cs="Calibri"/>
          <w:b/>
          <w:bCs/>
          <w:sz w:val="22"/>
          <w:szCs w:val="22"/>
        </w:rPr>
      </w:pPr>
      <w:proofErr w:type="gramStart"/>
      <w:r w:rsidRPr="005B7271">
        <w:rPr>
          <w:rFonts w:ascii="Calibri" w:hAnsi="Calibri" w:cs="Calibri"/>
          <w:sz w:val="22"/>
          <w:szCs w:val="22"/>
        </w:rPr>
        <w:t>has</w:t>
      </w:r>
      <w:proofErr w:type="gramEnd"/>
      <w:r w:rsidRPr="005B7271">
        <w:rPr>
          <w:rFonts w:ascii="Calibri" w:hAnsi="Calibri" w:cs="Calibri"/>
          <w:sz w:val="22"/>
          <w:szCs w:val="22"/>
        </w:rPr>
        <w:t xml:space="preserve"> appropriate offices, IT and other resources</w:t>
      </w:r>
      <w:r w:rsidR="001120A4">
        <w:rPr>
          <w:rFonts w:ascii="Calibri" w:hAnsi="Calibri" w:cs="Calibri"/>
          <w:sz w:val="22"/>
          <w:szCs w:val="22"/>
        </w:rPr>
        <w:t xml:space="preserve">/systems </w:t>
      </w:r>
      <w:r w:rsidRPr="005B7271">
        <w:rPr>
          <w:rFonts w:ascii="Calibri" w:hAnsi="Calibri" w:cs="Calibri"/>
          <w:sz w:val="22"/>
          <w:szCs w:val="22"/>
        </w:rPr>
        <w:t>needed to carry out its business.</w:t>
      </w:r>
    </w:p>
    <w:p w:rsidR="002B664B" w:rsidRPr="005B7271" w:rsidRDefault="006263E0" w:rsidP="0034493E">
      <w:pPr>
        <w:pStyle w:val="NoSpacing"/>
        <w:numPr>
          <w:ilvl w:val="0"/>
          <w:numId w:val="23"/>
        </w:numPr>
        <w:rPr>
          <w:rFonts w:ascii="Calibri" w:eastAsia="Arial" w:hAnsi="Calibri" w:cs="Calibri"/>
          <w:sz w:val="22"/>
          <w:szCs w:val="22"/>
        </w:rPr>
      </w:pPr>
      <w:r w:rsidRPr="005B7271">
        <w:rPr>
          <w:rFonts w:ascii="Calibri" w:hAnsi="Calibri" w:cs="Calibri"/>
          <w:sz w:val="22"/>
          <w:szCs w:val="22"/>
        </w:rPr>
        <w:t>To ensure effective, open and transparent communication to all staff and volunteers.</w:t>
      </w:r>
    </w:p>
    <w:p w:rsidR="002B664B" w:rsidRPr="005B7271" w:rsidRDefault="006263E0" w:rsidP="0034493E">
      <w:pPr>
        <w:pStyle w:val="NoSpacing"/>
        <w:numPr>
          <w:ilvl w:val="0"/>
          <w:numId w:val="23"/>
        </w:numPr>
        <w:rPr>
          <w:rFonts w:ascii="Calibri" w:eastAsia="Arial" w:hAnsi="Calibri" w:cs="Calibri"/>
          <w:sz w:val="22"/>
          <w:szCs w:val="22"/>
        </w:rPr>
      </w:pPr>
      <w:r w:rsidRPr="005B7271">
        <w:rPr>
          <w:rFonts w:ascii="Calibri" w:hAnsi="Calibri" w:cs="Calibri"/>
          <w:sz w:val="22"/>
          <w:szCs w:val="22"/>
        </w:rPr>
        <w:t>To  oversee the development of social media</w:t>
      </w:r>
    </w:p>
    <w:p w:rsidR="002B664B" w:rsidRPr="005B7271" w:rsidRDefault="006263E0" w:rsidP="0034493E">
      <w:pPr>
        <w:pStyle w:val="NoSpacing"/>
        <w:numPr>
          <w:ilvl w:val="0"/>
          <w:numId w:val="23"/>
        </w:numPr>
        <w:rPr>
          <w:rFonts w:ascii="Calibri" w:eastAsia="Arial" w:hAnsi="Calibri" w:cs="Calibri"/>
          <w:sz w:val="22"/>
          <w:szCs w:val="22"/>
        </w:rPr>
      </w:pPr>
      <w:r w:rsidRPr="005B7271">
        <w:rPr>
          <w:rFonts w:ascii="Calibri" w:hAnsi="Calibri" w:cs="Calibri"/>
          <w:sz w:val="22"/>
          <w:szCs w:val="22"/>
        </w:rPr>
        <w:t>To monitor the progress of the building transfer from the London Borough of Islington and provide reports to the Board regularly</w:t>
      </w:r>
    </w:p>
    <w:p w:rsidR="002B664B" w:rsidRPr="005B7271" w:rsidRDefault="006263E0" w:rsidP="0034493E">
      <w:pPr>
        <w:pStyle w:val="NoSpacing"/>
        <w:numPr>
          <w:ilvl w:val="0"/>
          <w:numId w:val="23"/>
        </w:numPr>
        <w:rPr>
          <w:rFonts w:ascii="Calibri" w:eastAsia="Arial" w:hAnsi="Calibri" w:cs="Calibri"/>
          <w:sz w:val="22"/>
          <w:szCs w:val="22"/>
        </w:rPr>
      </w:pPr>
      <w:r w:rsidRPr="005B7271">
        <w:rPr>
          <w:rFonts w:ascii="Calibri" w:hAnsi="Calibri" w:cs="Calibri"/>
          <w:sz w:val="22"/>
          <w:szCs w:val="22"/>
        </w:rPr>
        <w:t xml:space="preserve">To ensure that </w:t>
      </w:r>
      <w:proofErr w:type="spellStart"/>
      <w:r w:rsidRPr="005B7271">
        <w:rPr>
          <w:rFonts w:ascii="Calibri" w:hAnsi="Calibri" w:cs="Calibri"/>
          <w:sz w:val="22"/>
          <w:szCs w:val="22"/>
        </w:rPr>
        <w:t>Imece</w:t>
      </w:r>
      <w:proofErr w:type="spellEnd"/>
      <w:r w:rsidRPr="005B7271">
        <w:rPr>
          <w:rFonts w:ascii="Calibri" w:hAnsi="Calibri" w:cs="Calibri"/>
          <w:sz w:val="22"/>
          <w:szCs w:val="22"/>
        </w:rPr>
        <w:t xml:space="preserve"> has appropriate systems for complaints, </w:t>
      </w:r>
      <w:proofErr w:type="spellStart"/>
      <w:r w:rsidRPr="005B7271">
        <w:rPr>
          <w:rFonts w:ascii="Calibri" w:hAnsi="Calibri" w:cs="Calibri"/>
          <w:sz w:val="22"/>
          <w:szCs w:val="22"/>
        </w:rPr>
        <w:t>feed back</w:t>
      </w:r>
      <w:proofErr w:type="spellEnd"/>
      <w:r w:rsidRPr="005B7271">
        <w:rPr>
          <w:rFonts w:ascii="Calibri" w:hAnsi="Calibri" w:cs="Calibri"/>
          <w:sz w:val="22"/>
          <w:szCs w:val="22"/>
        </w:rPr>
        <w:t xml:space="preserve"> and user involvement</w:t>
      </w:r>
    </w:p>
    <w:p w:rsidR="001120A4" w:rsidRPr="001120A4" w:rsidRDefault="006263E0" w:rsidP="0034493E">
      <w:pPr>
        <w:pStyle w:val="ListParagraph"/>
        <w:numPr>
          <w:ilvl w:val="0"/>
          <w:numId w:val="23"/>
        </w:numPr>
        <w:rPr>
          <w:rFonts w:ascii="Calibri" w:hAnsi="Calibri" w:cs="Calibri"/>
          <w:sz w:val="22"/>
          <w:szCs w:val="22"/>
        </w:rPr>
      </w:pPr>
      <w:r w:rsidRPr="001120A4">
        <w:rPr>
          <w:rFonts w:ascii="Calibri" w:hAnsi="Calibri" w:cs="Calibri"/>
          <w:sz w:val="22"/>
          <w:szCs w:val="22"/>
        </w:rPr>
        <w:t>To act as the accountable person for decisions relating to child protection, confidentiality etc.</w:t>
      </w:r>
    </w:p>
    <w:p w:rsidR="001120A4" w:rsidRPr="001120A4" w:rsidRDefault="001120A4" w:rsidP="0034493E">
      <w:pPr>
        <w:pStyle w:val="ListParagraph"/>
        <w:numPr>
          <w:ilvl w:val="0"/>
          <w:numId w:val="23"/>
        </w:numPr>
        <w:rPr>
          <w:rFonts w:ascii="Calibri" w:hAnsi="Calibri" w:cs="Calibri"/>
          <w:sz w:val="22"/>
          <w:szCs w:val="22"/>
        </w:rPr>
      </w:pPr>
      <w:r w:rsidRPr="001120A4">
        <w:rPr>
          <w:rFonts w:ascii="Calibri" w:hAnsi="Calibri" w:cs="Calibri"/>
          <w:sz w:val="22"/>
          <w:szCs w:val="22"/>
        </w:rPr>
        <w:t>To evidence working within IMECE’s values</w:t>
      </w:r>
    </w:p>
    <w:p w:rsidR="001120A4" w:rsidRPr="001120A4" w:rsidRDefault="001120A4" w:rsidP="0034493E">
      <w:pPr>
        <w:pStyle w:val="ListParagraph"/>
        <w:numPr>
          <w:ilvl w:val="0"/>
          <w:numId w:val="23"/>
        </w:numPr>
        <w:rPr>
          <w:rFonts w:ascii="Calibri" w:hAnsi="Calibri" w:cs="Calibri"/>
          <w:sz w:val="22"/>
          <w:szCs w:val="22"/>
        </w:rPr>
      </w:pPr>
      <w:r w:rsidRPr="001120A4">
        <w:rPr>
          <w:rFonts w:ascii="Calibri" w:hAnsi="Calibri" w:cs="Calibri"/>
          <w:sz w:val="22"/>
          <w:szCs w:val="22"/>
        </w:rPr>
        <w:t>Undertake evening and weekend work as required</w:t>
      </w:r>
    </w:p>
    <w:p w:rsidR="001120A4" w:rsidRPr="001120A4" w:rsidRDefault="001120A4" w:rsidP="0034493E">
      <w:pPr>
        <w:pStyle w:val="ListParagraph"/>
        <w:numPr>
          <w:ilvl w:val="0"/>
          <w:numId w:val="23"/>
        </w:numPr>
        <w:rPr>
          <w:rFonts w:ascii="Calibri" w:hAnsi="Calibri" w:cs="Calibri"/>
          <w:sz w:val="22"/>
          <w:szCs w:val="22"/>
        </w:rPr>
      </w:pPr>
      <w:r w:rsidRPr="001120A4">
        <w:rPr>
          <w:rFonts w:ascii="Calibri" w:hAnsi="Calibri" w:cs="Calibri"/>
          <w:sz w:val="22"/>
          <w:szCs w:val="22"/>
        </w:rPr>
        <w:t>Undertake all duties in line with IMECE’s policies and procedures</w:t>
      </w:r>
    </w:p>
    <w:p w:rsidR="001120A4" w:rsidRPr="001120A4" w:rsidRDefault="001120A4" w:rsidP="0034493E">
      <w:pPr>
        <w:pStyle w:val="ListParagraph"/>
        <w:numPr>
          <w:ilvl w:val="0"/>
          <w:numId w:val="23"/>
        </w:numPr>
        <w:rPr>
          <w:rFonts w:ascii="Calibri" w:hAnsi="Calibri" w:cs="Calibri"/>
          <w:sz w:val="22"/>
          <w:szCs w:val="22"/>
        </w:rPr>
      </w:pPr>
      <w:r w:rsidRPr="001120A4">
        <w:rPr>
          <w:rFonts w:ascii="Calibri" w:hAnsi="Calibri" w:cs="Calibri"/>
          <w:sz w:val="22"/>
          <w:szCs w:val="22"/>
        </w:rPr>
        <w:t>Undertake all duties in line with Health and Safety</w:t>
      </w:r>
    </w:p>
    <w:p w:rsidR="005208E4" w:rsidRDefault="001120A4" w:rsidP="0034493E">
      <w:pPr>
        <w:pStyle w:val="ListParagraph"/>
        <w:numPr>
          <w:ilvl w:val="0"/>
          <w:numId w:val="23"/>
        </w:numPr>
        <w:rPr>
          <w:rFonts w:ascii="Calibri" w:hAnsi="Calibri" w:cs="Calibri"/>
          <w:sz w:val="22"/>
          <w:szCs w:val="22"/>
        </w:rPr>
      </w:pPr>
      <w:r w:rsidRPr="001120A4">
        <w:rPr>
          <w:rFonts w:ascii="Calibri" w:hAnsi="Calibri" w:cs="Calibri"/>
          <w:sz w:val="22"/>
          <w:szCs w:val="22"/>
        </w:rPr>
        <w:t xml:space="preserve">Undertake any other duties as may be required </w:t>
      </w:r>
    </w:p>
    <w:p w:rsidR="005208E4" w:rsidRPr="00996121" w:rsidRDefault="005208E4" w:rsidP="00A1536D">
      <w:pPr>
        <w:pStyle w:val="ListParagraph"/>
        <w:numPr>
          <w:ilvl w:val="0"/>
          <w:numId w:val="23"/>
        </w:numPr>
        <w:rPr>
          <w:rFonts w:ascii="Calibri" w:hAnsi="Calibri" w:cs="Calibri"/>
          <w:sz w:val="22"/>
          <w:szCs w:val="22"/>
        </w:rPr>
      </w:pPr>
      <w:r w:rsidRPr="00996121">
        <w:rPr>
          <w:rFonts w:ascii="Calibri" w:hAnsi="Calibri" w:cs="Calibri"/>
          <w:sz w:val="22"/>
          <w:szCs w:val="22"/>
        </w:rPr>
        <w:t xml:space="preserve">To ensure robust safeguarding practice </w:t>
      </w:r>
      <w:r w:rsidR="008E455B" w:rsidRPr="00996121">
        <w:rPr>
          <w:rFonts w:ascii="Calibri" w:hAnsi="Calibri" w:cs="Calibri"/>
          <w:sz w:val="22"/>
          <w:szCs w:val="22"/>
        </w:rPr>
        <w:t>and quality</w:t>
      </w:r>
      <w:r w:rsidRPr="00996121">
        <w:rPr>
          <w:rFonts w:ascii="Calibri" w:hAnsi="Calibri" w:cs="Calibri"/>
          <w:sz w:val="22"/>
          <w:szCs w:val="22"/>
        </w:rPr>
        <w:t xml:space="preserve"> assurance with regards to case </w:t>
      </w:r>
      <w:proofErr w:type="gramStart"/>
      <w:r w:rsidRPr="00996121">
        <w:rPr>
          <w:rFonts w:ascii="Calibri" w:hAnsi="Calibri" w:cs="Calibri"/>
          <w:sz w:val="22"/>
          <w:szCs w:val="22"/>
        </w:rPr>
        <w:t>management .</w:t>
      </w:r>
      <w:proofErr w:type="gramEnd"/>
    </w:p>
    <w:p w:rsidR="001120A4" w:rsidRPr="005208E4" w:rsidRDefault="001120A4" w:rsidP="00A1536D">
      <w:pPr>
        <w:pStyle w:val="ListParagraph"/>
        <w:numPr>
          <w:ilvl w:val="0"/>
          <w:numId w:val="23"/>
        </w:numPr>
        <w:rPr>
          <w:rFonts w:ascii="Calibri" w:hAnsi="Calibri" w:cs="Calibri"/>
          <w:sz w:val="22"/>
          <w:szCs w:val="22"/>
        </w:rPr>
      </w:pPr>
      <w:r w:rsidRPr="005208E4">
        <w:rPr>
          <w:rFonts w:ascii="Calibri" w:hAnsi="Calibri" w:cs="Calibri"/>
          <w:sz w:val="22"/>
          <w:szCs w:val="22"/>
        </w:rPr>
        <w:t xml:space="preserve"> Commitment to continuous development</w:t>
      </w:r>
    </w:p>
    <w:p w:rsidR="001120A4" w:rsidRPr="005B7271" w:rsidRDefault="001120A4">
      <w:pPr>
        <w:pStyle w:val="BodyB"/>
        <w:rPr>
          <w:rFonts w:ascii="Calibri" w:eastAsia="Arial" w:hAnsi="Calibri" w:cs="Calibri"/>
          <w:b/>
          <w:bCs/>
        </w:rPr>
      </w:pPr>
    </w:p>
    <w:p w:rsidR="00782F08" w:rsidRDefault="00782F08" w:rsidP="00782F08">
      <w:pPr>
        <w:pStyle w:val="NoSpacing"/>
        <w:rPr>
          <w:rFonts w:ascii="Calibri" w:hAnsi="Calibri" w:cs="Calibri"/>
          <w:bCs/>
          <w:noProof/>
          <w:sz w:val="22"/>
          <w:szCs w:val="22"/>
          <w:u w:val="single"/>
        </w:rPr>
      </w:pPr>
    </w:p>
    <w:p w:rsidR="00782F08" w:rsidRPr="000B062A" w:rsidRDefault="00782F08" w:rsidP="00782F08">
      <w:pPr>
        <w:pStyle w:val="NoSpacing"/>
        <w:rPr>
          <w:rFonts w:ascii="Calibri" w:hAnsi="Calibri" w:cs="Calibri"/>
          <w:bCs/>
          <w:noProof/>
          <w:sz w:val="22"/>
          <w:szCs w:val="22"/>
          <w:u w:val="single"/>
        </w:rPr>
      </w:pPr>
      <w:r w:rsidRPr="000B062A">
        <w:rPr>
          <w:rFonts w:ascii="Calibri" w:hAnsi="Calibri" w:cs="Calibri"/>
          <w:bCs/>
          <w:noProof/>
          <w:sz w:val="22"/>
          <w:szCs w:val="22"/>
          <w:u w:val="single"/>
        </w:rPr>
        <w:t>Other conditions of the role:</w:t>
      </w:r>
    </w:p>
    <w:p w:rsidR="00782F08" w:rsidRPr="000B062A" w:rsidRDefault="00782F08" w:rsidP="00782F08">
      <w:pPr>
        <w:pStyle w:val="NoSpacing"/>
        <w:rPr>
          <w:rFonts w:ascii="Calibri" w:hAnsi="Calibri" w:cs="Calibri"/>
          <w:bCs/>
          <w:noProof/>
          <w:sz w:val="22"/>
          <w:szCs w:val="22"/>
        </w:rPr>
      </w:pPr>
    </w:p>
    <w:p w:rsidR="00782F08" w:rsidRPr="000B062A" w:rsidRDefault="00782F08" w:rsidP="0034493E">
      <w:pPr>
        <w:pStyle w:val="NoSpacing"/>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noProof/>
          <w:sz w:val="22"/>
          <w:szCs w:val="22"/>
        </w:rPr>
      </w:pPr>
      <w:r w:rsidRPr="000B062A">
        <w:rPr>
          <w:rFonts w:ascii="Calibri" w:hAnsi="Calibri" w:cs="Calibri"/>
          <w:bCs/>
          <w:noProof/>
          <w:sz w:val="22"/>
          <w:szCs w:val="22"/>
        </w:rPr>
        <w:t>This job description outlines the current main responsibilities of the post, however, the duties of the post may change and develop over time and the job description may be amended in consultation with the post holder.</w:t>
      </w:r>
    </w:p>
    <w:p w:rsidR="001120A4" w:rsidRDefault="001120A4">
      <w:pPr>
        <w:pStyle w:val="GBullets"/>
        <w:spacing w:before="200" w:after="0" w:line="240" w:lineRule="auto"/>
        <w:jc w:val="both"/>
        <w:rPr>
          <w:rFonts w:ascii="Calibri" w:eastAsia="Arial" w:hAnsi="Calibri" w:cs="Calibri"/>
          <w:sz w:val="22"/>
          <w:szCs w:val="22"/>
        </w:rPr>
      </w:pPr>
    </w:p>
    <w:p w:rsidR="001120A4" w:rsidRDefault="001120A4">
      <w:pPr>
        <w:pStyle w:val="GBullets"/>
        <w:spacing w:before="200" w:after="0" w:line="240" w:lineRule="auto"/>
        <w:jc w:val="both"/>
        <w:rPr>
          <w:rFonts w:ascii="Calibri" w:eastAsia="Arial" w:hAnsi="Calibri" w:cs="Calibri"/>
          <w:sz w:val="22"/>
          <w:szCs w:val="22"/>
        </w:rPr>
      </w:pPr>
    </w:p>
    <w:p w:rsidR="001120A4" w:rsidRDefault="001120A4">
      <w:pPr>
        <w:pStyle w:val="GBullets"/>
        <w:spacing w:before="200" w:after="0" w:line="240" w:lineRule="auto"/>
        <w:jc w:val="both"/>
        <w:rPr>
          <w:rFonts w:ascii="Calibri" w:eastAsia="Arial" w:hAnsi="Calibri" w:cs="Calibri"/>
          <w:sz w:val="22"/>
          <w:szCs w:val="22"/>
        </w:rPr>
      </w:pPr>
    </w:p>
    <w:p w:rsidR="001120A4" w:rsidRDefault="001120A4">
      <w:pPr>
        <w:pStyle w:val="GBullets"/>
        <w:spacing w:before="200" w:after="0" w:line="240" w:lineRule="auto"/>
        <w:jc w:val="both"/>
        <w:rPr>
          <w:rFonts w:ascii="Calibri" w:eastAsia="Arial" w:hAnsi="Calibri" w:cs="Calibri"/>
          <w:sz w:val="22"/>
          <w:szCs w:val="22"/>
        </w:rPr>
      </w:pPr>
    </w:p>
    <w:p w:rsidR="001120A4" w:rsidRDefault="001120A4">
      <w:pPr>
        <w:pStyle w:val="GBullets"/>
        <w:spacing w:before="200" w:after="0" w:line="240" w:lineRule="auto"/>
        <w:jc w:val="both"/>
        <w:rPr>
          <w:rFonts w:ascii="Calibri" w:eastAsia="Arial" w:hAnsi="Calibri" w:cs="Calibri"/>
          <w:sz w:val="22"/>
          <w:szCs w:val="22"/>
        </w:rPr>
      </w:pPr>
    </w:p>
    <w:p w:rsidR="001120A4" w:rsidRDefault="001120A4">
      <w:pPr>
        <w:pStyle w:val="GBullets"/>
        <w:spacing w:before="200" w:after="0" w:line="240" w:lineRule="auto"/>
        <w:jc w:val="both"/>
        <w:rPr>
          <w:rFonts w:ascii="Calibri" w:eastAsia="Arial" w:hAnsi="Calibri" w:cs="Calibri"/>
          <w:sz w:val="22"/>
          <w:szCs w:val="22"/>
        </w:rPr>
      </w:pPr>
    </w:p>
    <w:p w:rsidR="001120A4" w:rsidRDefault="001120A4">
      <w:pPr>
        <w:pStyle w:val="GBullets"/>
        <w:spacing w:before="200" w:after="0" w:line="240" w:lineRule="auto"/>
        <w:jc w:val="both"/>
        <w:rPr>
          <w:rFonts w:ascii="Calibri" w:eastAsia="Arial" w:hAnsi="Calibri" w:cs="Calibri"/>
          <w:sz w:val="22"/>
          <w:szCs w:val="22"/>
        </w:rPr>
      </w:pPr>
    </w:p>
    <w:p w:rsidR="001120A4" w:rsidRDefault="001120A4">
      <w:pPr>
        <w:pStyle w:val="GBullets"/>
        <w:spacing w:before="200" w:after="0" w:line="240" w:lineRule="auto"/>
        <w:jc w:val="both"/>
        <w:rPr>
          <w:rFonts w:ascii="Calibri" w:eastAsia="Arial" w:hAnsi="Calibri" w:cs="Calibri"/>
          <w:sz w:val="22"/>
          <w:szCs w:val="22"/>
        </w:rPr>
      </w:pPr>
    </w:p>
    <w:p w:rsidR="001120A4" w:rsidRDefault="001120A4">
      <w:pPr>
        <w:pStyle w:val="GBullets"/>
        <w:spacing w:before="200" w:after="0" w:line="240" w:lineRule="auto"/>
        <w:jc w:val="both"/>
        <w:rPr>
          <w:rFonts w:ascii="Calibri" w:eastAsia="Arial" w:hAnsi="Calibri" w:cs="Calibri"/>
          <w:sz w:val="22"/>
          <w:szCs w:val="22"/>
        </w:rPr>
      </w:pPr>
    </w:p>
    <w:p w:rsidR="001120A4" w:rsidRPr="005B7271" w:rsidRDefault="001120A4">
      <w:pPr>
        <w:pStyle w:val="GBullets"/>
        <w:spacing w:before="200" w:after="0" w:line="240" w:lineRule="auto"/>
        <w:jc w:val="both"/>
        <w:rPr>
          <w:rFonts w:ascii="Calibri" w:eastAsia="Arial" w:hAnsi="Calibri" w:cs="Calibri"/>
          <w:sz w:val="22"/>
          <w:szCs w:val="22"/>
        </w:rPr>
      </w:pPr>
    </w:p>
    <w:p w:rsidR="002B664B" w:rsidRDefault="002B664B">
      <w:pPr>
        <w:pStyle w:val="BodyTextIndent"/>
        <w:rPr>
          <w:b/>
          <w:bCs/>
        </w:rPr>
      </w:pPr>
    </w:p>
    <w:p w:rsidR="002B664B" w:rsidRPr="001431EE" w:rsidRDefault="006263E0">
      <w:pPr>
        <w:pStyle w:val="BodyTextIndent"/>
        <w:rPr>
          <w:rFonts w:ascii="Calibri" w:hAnsi="Calibri" w:cs="Calibri"/>
          <w:b/>
          <w:bCs/>
          <w:sz w:val="56"/>
          <w:szCs w:val="56"/>
        </w:rPr>
      </w:pPr>
      <w:r w:rsidRPr="001431EE">
        <w:rPr>
          <w:rFonts w:ascii="Calibri" w:eastAsia="Arial Unicode MS" w:hAnsi="Calibri" w:cs="Calibri"/>
          <w:b/>
          <w:bCs/>
          <w:sz w:val="56"/>
          <w:szCs w:val="56"/>
        </w:rPr>
        <w:t>P</w:t>
      </w:r>
      <w:r w:rsidR="001431EE">
        <w:rPr>
          <w:rFonts w:ascii="Calibri" w:eastAsia="Arial Unicode MS" w:hAnsi="Calibri" w:cs="Calibri"/>
          <w:b/>
          <w:bCs/>
          <w:sz w:val="56"/>
          <w:szCs w:val="56"/>
        </w:rPr>
        <w:t>erson specification</w:t>
      </w:r>
    </w:p>
    <w:p w:rsidR="002B664B" w:rsidRDefault="002B664B">
      <w:pPr>
        <w:pStyle w:val="BodyTextIndent"/>
        <w:jc w:val="center"/>
        <w:rPr>
          <w:b/>
          <w:bCs/>
          <w:sz w:val="28"/>
          <w:szCs w:val="28"/>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1276"/>
        <w:gridCol w:w="1337"/>
      </w:tblGrid>
      <w:tr w:rsidR="009B7257" w:rsidRPr="006B5B40" w:rsidTr="006B5B40">
        <w:tc>
          <w:tcPr>
            <w:tcW w:w="6629" w:type="dxa"/>
            <w:shd w:val="clear" w:color="auto" w:fill="CCC0D9" w:themeFill="accent4" w:themeFillTint="66"/>
          </w:tcPr>
          <w:p w:rsidR="009B7257" w:rsidRPr="006B5B40" w:rsidRDefault="009B7257" w:rsidP="008455DE">
            <w:pPr>
              <w:jc w:val="center"/>
              <w:rPr>
                <w:rFonts w:ascii="Calibri" w:eastAsia="Calibri" w:hAnsi="Calibri" w:cs="Calibri"/>
                <w:b/>
                <w:sz w:val="22"/>
                <w:szCs w:val="22"/>
              </w:rPr>
            </w:pPr>
            <w:r w:rsidRPr="006B5B40">
              <w:rPr>
                <w:rFonts w:ascii="Calibri" w:eastAsia="Calibri" w:hAnsi="Calibri" w:cs="Calibri"/>
                <w:b/>
                <w:sz w:val="22"/>
                <w:szCs w:val="22"/>
              </w:rPr>
              <w:t>Experience</w:t>
            </w:r>
          </w:p>
        </w:tc>
        <w:tc>
          <w:tcPr>
            <w:tcW w:w="1276" w:type="dxa"/>
            <w:shd w:val="clear" w:color="auto" w:fill="CCC0D9" w:themeFill="accent4" w:themeFillTint="66"/>
          </w:tcPr>
          <w:p w:rsidR="009B7257" w:rsidRPr="006B5B40" w:rsidRDefault="009B7257" w:rsidP="008455DE">
            <w:pPr>
              <w:jc w:val="center"/>
              <w:rPr>
                <w:rFonts w:ascii="Calibri" w:eastAsia="Calibri" w:hAnsi="Calibri" w:cs="Calibri"/>
                <w:b/>
                <w:sz w:val="22"/>
                <w:szCs w:val="22"/>
              </w:rPr>
            </w:pPr>
            <w:r w:rsidRPr="006B5B40">
              <w:rPr>
                <w:rFonts w:ascii="Calibri" w:eastAsia="Calibri" w:hAnsi="Calibri" w:cs="Calibri"/>
                <w:b/>
                <w:sz w:val="22"/>
                <w:szCs w:val="22"/>
              </w:rPr>
              <w:t>Essential</w:t>
            </w:r>
          </w:p>
        </w:tc>
        <w:tc>
          <w:tcPr>
            <w:tcW w:w="1337" w:type="dxa"/>
            <w:shd w:val="clear" w:color="auto" w:fill="CCC0D9" w:themeFill="accent4" w:themeFillTint="66"/>
          </w:tcPr>
          <w:p w:rsidR="009B7257" w:rsidRPr="006B5B40" w:rsidRDefault="009B7257" w:rsidP="008455DE">
            <w:pPr>
              <w:jc w:val="center"/>
              <w:rPr>
                <w:rFonts w:ascii="Calibri" w:eastAsia="Calibri" w:hAnsi="Calibri" w:cs="Calibri"/>
                <w:b/>
                <w:sz w:val="22"/>
                <w:szCs w:val="22"/>
              </w:rPr>
            </w:pPr>
            <w:r w:rsidRPr="006B5B40">
              <w:rPr>
                <w:rFonts w:ascii="Calibri" w:eastAsia="Calibri" w:hAnsi="Calibri" w:cs="Calibri"/>
                <w:b/>
                <w:sz w:val="22"/>
                <w:szCs w:val="22"/>
              </w:rPr>
              <w:t>Desirable</w:t>
            </w:r>
          </w:p>
        </w:tc>
      </w:tr>
      <w:tr w:rsidR="009B7257" w:rsidRPr="009B7257" w:rsidTr="008455DE">
        <w:tc>
          <w:tcPr>
            <w:tcW w:w="6629" w:type="dxa"/>
            <w:shd w:val="clear" w:color="auto" w:fill="auto"/>
          </w:tcPr>
          <w:p w:rsidR="00933A60" w:rsidRPr="009B7257" w:rsidRDefault="00933A60" w:rsidP="00933A60">
            <w:pPr>
              <w:rPr>
                <w:rFonts w:ascii="Calibri" w:eastAsia="Calibri" w:hAnsi="Calibri" w:cs="Calibri"/>
                <w:sz w:val="22"/>
                <w:szCs w:val="22"/>
              </w:rPr>
            </w:pPr>
            <w:r>
              <w:rPr>
                <w:rFonts w:ascii="Calibri" w:eastAsia="Calibri" w:hAnsi="Calibri" w:cs="Calibri"/>
                <w:sz w:val="22"/>
                <w:szCs w:val="22"/>
              </w:rPr>
              <w:t>Proven successful fundraising experience and income generation within a charitable setting (including statutory, charitable and other sources)</w:t>
            </w:r>
          </w:p>
        </w:tc>
        <w:tc>
          <w:tcPr>
            <w:tcW w:w="1276" w:type="dxa"/>
            <w:shd w:val="clear" w:color="auto" w:fill="auto"/>
          </w:tcPr>
          <w:p w:rsidR="009B7257" w:rsidRPr="009B7257" w:rsidRDefault="00933A60" w:rsidP="008455DE">
            <w:pPr>
              <w:jc w:val="center"/>
              <w:rPr>
                <w:rFonts w:ascii="Calibri" w:eastAsia="Calibri" w:hAnsi="Calibri" w:cs="Calibri"/>
                <w:sz w:val="22"/>
                <w:szCs w:val="22"/>
              </w:rPr>
            </w:pPr>
            <w:r>
              <w:rPr>
                <w:rFonts w:ascii="Calibri" w:eastAsia="Calibri" w:hAnsi="Calibri" w:cs="Calibri"/>
                <w:sz w:val="22"/>
                <w:szCs w:val="22"/>
              </w:rPr>
              <w:t>A/I</w:t>
            </w:r>
          </w:p>
        </w:tc>
        <w:tc>
          <w:tcPr>
            <w:tcW w:w="1337" w:type="dxa"/>
            <w:shd w:val="clear" w:color="auto" w:fill="auto"/>
          </w:tcPr>
          <w:p w:rsidR="009B7257" w:rsidRPr="009B7257" w:rsidRDefault="009B7257" w:rsidP="008455DE">
            <w:pPr>
              <w:jc w:val="center"/>
              <w:rPr>
                <w:rFonts w:ascii="Calibri" w:eastAsia="Calibri" w:hAnsi="Calibri" w:cs="Calibri"/>
                <w:sz w:val="22"/>
                <w:szCs w:val="22"/>
              </w:rPr>
            </w:pPr>
          </w:p>
        </w:tc>
      </w:tr>
      <w:tr w:rsidR="00CA7945" w:rsidRPr="009B7257" w:rsidTr="008455DE">
        <w:tc>
          <w:tcPr>
            <w:tcW w:w="6629" w:type="dxa"/>
            <w:shd w:val="clear" w:color="auto" w:fill="auto"/>
          </w:tcPr>
          <w:p w:rsidR="00CA7945" w:rsidRDefault="00CA7945" w:rsidP="00933A60">
            <w:pPr>
              <w:rPr>
                <w:rFonts w:ascii="Calibri" w:eastAsia="Calibri" w:hAnsi="Calibri" w:cs="Calibri"/>
                <w:sz w:val="22"/>
                <w:szCs w:val="22"/>
              </w:rPr>
            </w:pPr>
            <w:r>
              <w:rPr>
                <w:rFonts w:ascii="Calibri" w:eastAsia="Calibri" w:hAnsi="Calibri" w:cs="Calibri"/>
                <w:sz w:val="22"/>
                <w:szCs w:val="22"/>
              </w:rPr>
              <w:t>Experience of the commissioning process</w:t>
            </w:r>
          </w:p>
        </w:tc>
        <w:tc>
          <w:tcPr>
            <w:tcW w:w="1276" w:type="dxa"/>
            <w:shd w:val="clear" w:color="auto" w:fill="auto"/>
          </w:tcPr>
          <w:p w:rsidR="00CA7945" w:rsidRDefault="00CA7945" w:rsidP="008455DE">
            <w:pPr>
              <w:jc w:val="center"/>
              <w:rPr>
                <w:rFonts w:ascii="Calibri" w:eastAsia="Calibri" w:hAnsi="Calibri" w:cs="Calibri"/>
                <w:sz w:val="22"/>
                <w:szCs w:val="22"/>
              </w:rPr>
            </w:pPr>
          </w:p>
        </w:tc>
        <w:tc>
          <w:tcPr>
            <w:tcW w:w="1337" w:type="dxa"/>
            <w:shd w:val="clear" w:color="auto" w:fill="auto"/>
          </w:tcPr>
          <w:p w:rsidR="00CA7945" w:rsidRPr="009B7257" w:rsidRDefault="00CA7945" w:rsidP="008455DE">
            <w:pPr>
              <w:jc w:val="center"/>
              <w:rPr>
                <w:rFonts w:ascii="Calibri" w:eastAsia="Calibri" w:hAnsi="Calibri" w:cs="Calibri"/>
                <w:sz w:val="22"/>
                <w:szCs w:val="22"/>
              </w:rPr>
            </w:pPr>
            <w:r>
              <w:rPr>
                <w:rFonts w:ascii="Calibri" w:eastAsia="Calibri" w:hAnsi="Calibri" w:cs="Calibri"/>
                <w:sz w:val="22"/>
                <w:szCs w:val="22"/>
              </w:rPr>
              <w:t>A/I</w:t>
            </w:r>
          </w:p>
        </w:tc>
      </w:tr>
      <w:tr w:rsidR="007E7685" w:rsidRPr="009B7257" w:rsidTr="008455DE">
        <w:tc>
          <w:tcPr>
            <w:tcW w:w="6629" w:type="dxa"/>
            <w:shd w:val="clear" w:color="auto" w:fill="auto"/>
          </w:tcPr>
          <w:p w:rsidR="007E7685" w:rsidRDefault="007E7685" w:rsidP="00933A60">
            <w:pPr>
              <w:rPr>
                <w:rFonts w:ascii="Calibri" w:eastAsia="Calibri" w:hAnsi="Calibri" w:cs="Calibri"/>
                <w:sz w:val="22"/>
                <w:szCs w:val="22"/>
              </w:rPr>
            </w:pPr>
            <w:r>
              <w:rPr>
                <w:rFonts w:ascii="Calibri" w:eastAsia="Calibri" w:hAnsi="Calibri" w:cs="Calibri"/>
                <w:sz w:val="22"/>
                <w:szCs w:val="22"/>
              </w:rPr>
              <w:t>Excellent understanding of frontline service delivery in any area</w:t>
            </w:r>
          </w:p>
        </w:tc>
        <w:tc>
          <w:tcPr>
            <w:tcW w:w="1276" w:type="dxa"/>
            <w:shd w:val="clear" w:color="auto" w:fill="auto"/>
          </w:tcPr>
          <w:p w:rsidR="007E7685" w:rsidRDefault="007E7685" w:rsidP="008455DE">
            <w:pPr>
              <w:jc w:val="center"/>
              <w:rPr>
                <w:rFonts w:ascii="Calibri" w:eastAsia="Calibri" w:hAnsi="Calibri" w:cs="Calibri"/>
                <w:sz w:val="22"/>
                <w:szCs w:val="22"/>
              </w:rPr>
            </w:pPr>
            <w:r>
              <w:rPr>
                <w:rFonts w:ascii="Calibri" w:eastAsia="Calibri" w:hAnsi="Calibri" w:cs="Calibri"/>
                <w:sz w:val="22"/>
                <w:szCs w:val="22"/>
              </w:rPr>
              <w:t>A/I</w:t>
            </w:r>
          </w:p>
        </w:tc>
        <w:tc>
          <w:tcPr>
            <w:tcW w:w="1337" w:type="dxa"/>
            <w:shd w:val="clear" w:color="auto" w:fill="auto"/>
          </w:tcPr>
          <w:p w:rsidR="007E7685" w:rsidRPr="009B7257" w:rsidRDefault="007E7685" w:rsidP="008455DE">
            <w:pPr>
              <w:jc w:val="center"/>
              <w:rPr>
                <w:rFonts w:ascii="Calibri" w:eastAsia="Calibri" w:hAnsi="Calibri" w:cs="Calibri"/>
                <w:sz w:val="22"/>
                <w:szCs w:val="22"/>
              </w:rPr>
            </w:pPr>
          </w:p>
        </w:tc>
      </w:tr>
      <w:tr w:rsidR="007E7685" w:rsidRPr="009B7257" w:rsidTr="008455DE">
        <w:tc>
          <w:tcPr>
            <w:tcW w:w="6629" w:type="dxa"/>
            <w:shd w:val="clear" w:color="auto" w:fill="auto"/>
          </w:tcPr>
          <w:p w:rsidR="007E7685" w:rsidRDefault="007E7685" w:rsidP="00933A60">
            <w:pPr>
              <w:rPr>
                <w:rFonts w:ascii="Calibri" w:eastAsia="Calibri" w:hAnsi="Calibri" w:cs="Calibri"/>
                <w:sz w:val="22"/>
                <w:szCs w:val="22"/>
              </w:rPr>
            </w:pPr>
            <w:r>
              <w:rPr>
                <w:rFonts w:ascii="Calibri" w:eastAsia="Calibri" w:hAnsi="Calibri" w:cs="Calibri"/>
                <w:sz w:val="22"/>
                <w:szCs w:val="22"/>
              </w:rPr>
              <w:t xml:space="preserve">Experience </w:t>
            </w:r>
            <w:r w:rsidRPr="007E7685">
              <w:rPr>
                <w:rFonts w:ascii="Calibri" w:eastAsia="Calibri" w:hAnsi="Calibri" w:cs="Calibri"/>
                <w:sz w:val="22"/>
                <w:szCs w:val="22"/>
              </w:rPr>
              <w:t>of working with Turkish, Kurdish, Cypriot Turkish Women, and with refugees and asylum seeking women and some experience of advice work, including welfare rights, housing, immigration, health and domestic violence</w:t>
            </w:r>
          </w:p>
        </w:tc>
        <w:tc>
          <w:tcPr>
            <w:tcW w:w="1276" w:type="dxa"/>
            <w:shd w:val="clear" w:color="auto" w:fill="auto"/>
          </w:tcPr>
          <w:p w:rsidR="007E7685" w:rsidRDefault="007E7685" w:rsidP="008455DE">
            <w:pPr>
              <w:jc w:val="center"/>
              <w:rPr>
                <w:rFonts w:ascii="Calibri" w:eastAsia="Calibri" w:hAnsi="Calibri" w:cs="Calibri"/>
                <w:sz w:val="22"/>
                <w:szCs w:val="22"/>
              </w:rPr>
            </w:pPr>
            <w:r>
              <w:rPr>
                <w:rFonts w:ascii="Calibri" w:eastAsia="Calibri" w:hAnsi="Calibri" w:cs="Calibri"/>
                <w:sz w:val="22"/>
                <w:szCs w:val="22"/>
              </w:rPr>
              <w:t>A/I</w:t>
            </w:r>
          </w:p>
        </w:tc>
        <w:tc>
          <w:tcPr>
            <w:tcW w:w="1337" w:type="dxa"/>
            <w:shd w:val="clear" w:color="auto" w:fill="auto"/>
          </w:tcPr>
          <w:p w:rsidR="007E7685" w:rsidRPr="009B7257" w:rsidRDefault="007E7685" w:rsidP="008455DE">
            <w:pPr>
              <w:jc w:val="center"/>
              <w:rPr>
                <w:rFonts w:ascii="Calibri" w:eastAsia="Calibri" w:hAnsi="Calibri" w:cs="Calibri"/>
                <w:sz w:val="22"/>
                <w:szCs w:val="22"/>
              </w:rPr>
            </w:pPr>
          </w:p>
        </w:tc>
      </w:tr>
      <w:tr w:rsidR="00933A60" w:rsidRPr="009B7257" w:rsidTr="008455DE">
        <w:tc>
          <w:tcPr>
            <w:tcW w:w="6629" w:type="dxa"/>
            <w:shd w:val="clear" w:color="auto" w:fill="auto"/>
          </w:tcPr>
          <w:p w:rsidR="00933A60" w:rsidRPr="00D36617" w:rsidRDefault="00933A60" w:rsidP="008455DE">
            <w:pPr>
              <w:rPr>
                <w:rFonts w:ascii="Calibri" w:eastAsia="Calibri" w:hAnsi="Calibri" w:cs="Calibri"/>
                <w:sz w:val="22"/>
                <w:szCs w:val="22"/>
              </w:rPr>
            </w:pPr>
            <w:r w:rsidRPr="00D36617">
              <w:rPr>
                <w:rFonts w:ascii="Calibri" w:hAnsi="Calibri" w:cs="Calibri"/>
                <w:sz w:val="22"/>
                <w:szCs w:val="22"/>
              </w:rPr>
              <w:t>Demonstrable experience at management level within a medium size organisation</w:t>
            </w:r>
          </w:p>
        </w:tc>
        <w:tc>
          <w:tcPr>
            <w:tcW w:w="1276" w:type="dxa"/>
            <w:shd w:val="clear" w:color="auto" w:fill="auto"/>
          </w:tcPr>
          <w:p w:rsidR="00933A60" w:rsidRPr="009B7257" w:rsidRDefault="00D36617" w:rsidP="008455DE">
            <w:pPr>
              <w:jc w:val="center"/>
              <w:rPr>
                <w:rFonts w:ascii="Calibri" w:eastAsia="Calibri" w:hAnsi="Calibri" w:cs="Calibri"/>
                <w:sz w:val="22"/>
                <w:szCs w:val="22"/>
              </w:rPr>
            </w:pPr>
            <w:r>
              <w:rPr>
                <w:rFonts w:ascii="Calibri" w:eastAsia="Calibri" w:hAnsi="Calibri" w:cs="Calibri"/>
                <w:sz w:val="22"/>
                <w:szCs w:val="22"/>
              </w:rPr>
              <w:t>A/I</w:t>
            </w:r>
          </w:p>
        </w:tc>
        <w:tc>
          <w:tcPr>
            <w:tcW w:w="1337" w:type="dxa"/>
            <w:shd w:val="clear" w:color="auto" w:fill="auto"/>
          </w:tcPr>
          <w:p w:rsidR="00933A60" w:rsidRPr="009B7257" w:rsidRDefault="00933A60" w:rsidP="008455DE">
            <w:pPr>
              <w:jc w:val="center"/>
              <w:rPr>
                <w:rFonts w:ascii="Calibri" w:eastAsia="Calibri" w:hAnsi="Calibri" w:cs="Calibri"/>
                <w:sz w:val="22"/>
                <w:szCs w:val="22"/>
              </w:rPr>
            </w:pPr>
          </w:p>
        </w:tc>
      </w:tr>
      <w:tr w:rsidR="00933A60" w:rsidRPr="009B7257" w:rsidTr="008455DE">
        <w:tc>
          <w:tcPr>
            <w:tcW w:w="6629" w:type="dxa"/>
            <w:shd w:val="clear" w:color="auto" w:fill="auto"/>
          </w:tcPr>
          <w:p w:rsidR="00933A60" w:rsidRPr="009B7257" w:rsidRDefault="00933A60" w:rsidP="00933A60">
            <w:pPr>
              <w:rPr>
                <w:rFonts w:ascii="Calibri" w:eastAsia="Calibri" w:hAnsi="Calibri" w:cs="Calibri"/>
                <w:sz w:val="22"/>
                <w:szCs w:val="22"/>
              </w:rPr>
            </w:pPr>
            <w:r w:rsidRPr="001120A4">
              <w:rPr>
                <w:rFonts w:ascii="Calibri" w:hAnsi="Calibri" w:cs="Calibri"/>
                <w:sz w:val="22"/>
                <w:szCs w:val="22"/>
              </w:rPr>
              <w:t xml:space="preserve">Experience of </w:t>
            </w:r>
            <w:r>
              <w:rPr>
                <w:rFonts w:ascii="Calibri" w:hAnsi="Calibri" w:cs="Calibri"/>
                <w:sz w:val="22"/>
                <w:szCs w:val="22"/>
              </w:rPr>
              <w:t xml:space="preserve">line </w:t>
            </w:r>
            <w:r w:rsidRPr="001120A4">
              <w:rPr>
                <w:rFonts w:ascii="Calibri" w:hAnsi="Calibri" w:cs="Calibri"/>
                <w:sz w:val="22"/>
                <w:szCs w:val="22"/>
              </w:rPr>
              <w:t>management</w:t>
            </w:r>
            <w:r>
              <w:rPr>
                <w:rFonts w:ascii="Calibri" w:hAnsi="Calibri" w:cs="Calibri"/>
                <w:sz w:val="22"/>
                <w:szCs w:val="22"/>
              </w:rPr>
              <w:t xml:space="preserve"> and supervision</w:t>
            </w:r>
            <w:r w:rsidRPr="001120A4">
              <w:rPr>
                <w:rFonts w:ascii="Calibri" w:hAnsi="Calibri" w:cs="Calibri"/>
                <w:sz w:val="22"/>
                <w:szCs w:val="22"/>
              </w:rPr>
              <w:t xml:space="preserve"> and development</w:t>
            </w:r>
            <w:r>
              <w:rPr>
                <w:rFonts w:ascii="Calibri" w:hAnsi="Calibri" w:cs="Calibri"/>
                <w:sz w:val="22"/>
                <w:szCs w:val="22"/>
              </w:rPr>
              <w:t xml:space="preserve"> of staff </w:t>
            </w:r>
            <w:r w:rsidRPr="001120A4">
              <w:rPr>
                <w:rFonts w:ascii="Calibri" w:hAnsi="Calibri" w:cs="Calibri"/>
                <w:sz w:val="22"/>
                <w:szCs w:val="22"/>
              </w:rPr>
              <w:t xml:space="preserve">with complex </w:t>
            </w:r>
            <w:r>
              <w:rPr>
                <w:rFonts w:ascii="Calibri" w:hAnsi="Calibri" w:cs="Calibri"/>
                <w:sz w:val="22"/>
                <w:szCs w:val="22"/>
              </w:rPr>
              <w:t xml:space="preserve">and varying </w:t>
            </w:r>
            <w:r w:rsidRPr="001120A4">
              <w:rPr>
                <w:rFonts w:ascii="Calibri" w:hAnsi="Calibri" w:cs="Calibri"/>
                <w:sz w:val="22"/>
                <w:szCs w:val="22"/>
              </w:rPr>
              <w:t>work functions</w:t>
            </w:r>
          </w:p>
        </w:tc>
        <w:tc>
          <w:tcPr>
            <w:tcW w:w="1276" w:type="dxa"/>
            <w:shd w:val="clear" w:color="auto" w:fill="auto"/>
          </w:tcPr>
          <w:p w:rsidR="00933A60" w:rsidRPr="009B7257" w:rsidRDefault="00933A60" w:rsidP="008455DE">
            <w:pPr>
              <w:jc w:val="center"/>
              <w:rPr>
                <w:rFonts w:ascii="Calibri" w:eastAsia="Calibri" w:hAnsi="Calibri" w:cs="Calibri"/>
                <w:sz w:val="22"/>
                <w:szCs w:val="22"/>
              </w:rPr>
            </w:pPr>
            <w:r>
              <w:rPr>
                <w:rFonts w:ascii="Calibri" w:eastAsia="Calibri" w:hAnsi="Calibri" w:cs="Calibri"/>
                <w:sz w:val="22"/>
                <w:szCs w:val="22"/>
              </w:rPr>
              <w:t>A/I</w:t>
            </w:r>
          </w:p>
        </w:tc>
        <w:tc>
          <w:tcPr>
            <w:tcW w:w="1337" w:type="dxa"/>
            <w:shd w:val="clear" w:color="auto" w:fill="auto"/>
          </w:tcPr>
          <w:p w:rsidR="00933A60" w:rsidRPr="009B7257" w:rsidRDefault="00933A60" w:rsidP="008455DE">
            <w:pPr>
              <w:jc w:val="center"/>
              <w:rPr>
                <w:rFonts w:ascii="Calibri" w:eastAsia="Calibri" w:hAnsi="Calibri" w:cs="Calibri"/>
                <w:b/>
                <w:sz w:val="22"/>
                <w:szCs w:val="22"/>
              </w:rPr>
            </w:pPr>
          </w:p>
        </w:tc>
      </w:tr>
      <w:tr w:rsidR="008E455B" w:rsidRPr="009B7257" w:rsidTr="008455DE">
        <w:tc>
          <w:tcPr>
            <w:tcW w:w="6629" w:type="dxa"/>
            <w:shd w:val="clear" w:color="auto" w:fill="auto"/>
          </w:tcPr>
          <w:p w:rsidR="008E455B" w:rsidRPr="001120A4" w:rsidRDefault="008E455B" w:rsidP="00933A60">
            <w:pPr>
              <w:rPr>
                <w:rFonts w:ascii="Calibri" w:hAnsi="Calibri" w:cs="Calibri"/>
                <w:sz w:val="22"/>
                <w:szCs w:val="22"/>
              </w:rPr>
            </w:pPr>
            <w:r w:rsidRPr="00996121">
              <w:rPr>
                <w:rFonts w:ascii="Calibri" w:hAnsi="Calibri" w:cs="Calibri"/>
                <w:sz w:val="22"/>
                <w:szCs w:val="22"/>
              </w:rPr>
              <w:t xml:space="preserve">Experience in managing risk and safeguarding protocols and procedures  </w:t>
            </w:r>
          </w:p>
        </w:tc>
        <w:tc>
          <w:tcPr>
            <w:tcW w:w="1276" w:type="dxa"/>
            <w:shd w:val="clear" w:color="auto" w:fill="auto"/>
          </w:tcPr>
          <w:p w:rsidR="008E455B" w:rsidRDefault="008E455B" w:rsidP="008455DE">
            <w:pPr>
              <w:jc w:val="center"/>
              <w:rPr>
                <w:rFonts w:ascii="Calibri" w:eastAsia="Calibri" w:hAnsi="Calibri" w:cs="Calibri"/>
                <w:sz w:val="22"/>
                <w:szCs w:val="22"/>
              </w:rPr>
            </w:pPr>
            <w:r>
              <w:rPr>
                <w:rFonts w:ascii="Calibri" w:eastAsia="Calibri" w:hAnsi="Calibri" w:cs="Calibri"/>
                <w:sz w:val="22"/>
                <w:szCs w:val="22"/>
              </w:rPr>
              <w:t>A/I</w:t>
            </w:r>
          </w:p>
        </w:tc>
        <w:tc>
          <w:tcPr>
            <w:tcW w:w="1337" w:type="dxa"/>
            <w:shd w:val="clear" w:color="auto" w:fill="auto"/>
          </w:tcPr>
          <w:p w:rsidR="008E455B" w:rsidRPr="009B7257" w:rsidRDefault="008E455B" w:rsidP="008455DE">
            <w:pPr>
              <w:jc w:val="center"/>
              <w:rPr>
                <w:rFonts w:ascii="Calibri" w:eastAsia="Calibri" w:hAnsi="Calibri" w:cs="Calibri"/>
                <w:b/>
                <w:sz w:val="22"/>
                <w:szCs w:val="22"/>
              </w:rPr>
            </w:pPr>
          </w:p>
        </w:tc>
      </w:tr>
      <w:tr w:rsidR="00933A60" w:rsidRPr="009B7257" w:rsidTr="008455DE">
        <w:tc>
          <w:tcPr>
            <w:tcW w:w="6629" w:type="dxa"/>
            <w:shd w:val="clear" w:color="auto" w:fill="auto"/>
          </w:tcPr>
          <w:p w:rsidR="00933A60" w:rsidRPr="009B7257" w:rsidRDefault="00FE5A6F" w:rsidP="008455DE">
            <w:pPr>
              <w:rPr>
                <w:rFonts w:ascii="Calibri" w:eastAsia="Calibri" w:hAnsi="Calibri" w:cs="Calibri"/>
                <w:sz w:val="22"/>
                <w:szCs w:val="22"/>
              </w:rPr>
            </w:pPr>
            <w:r>
              <w:rPr>
                <w:rFonts w:ascii="Calibri" w:eastAsia="Calibri" w:hAnsi="Calibri" w:cs="Calibri"/>
                <w:sz w:val="22"/>
                <w:szCs w:val="22"/>
              </w:rPr>
              <w:t>Minimum three years’ experience project managing</w:t>
            </w:r>
          </w:p>
        </w:tc>
        <w:tc>
          <w:tcPr>
            <w:tcW w:w="1276" w:type="dxa"/>
            <w:shd w:val="clear" w:color="auto" w:fill="auto"/>
          </w:tcPr>
          <w:p w:rsidR="00933A60" w:rsidRPr="009B7257" w:rsidRDefault="00FE5A6F" w:rsidP="008455DE">
            <w:pPr>
              <w:jc w:val="center"/>
              <w:rPr>
                <w:rFonts w:ascii="Calibri" w:eastAsia="Calibri" w:hAnsi="Calibri" w:cs="Calibri"/>
                <w:sz w:val="22"/>
                <w:szCs w:val="22"/>
              </w:rPr>
            </w:pPr>
            <w:r>
              <w:rPr>
                <w:rFonts w:ascii="Calibri" w:eastAsia="Calibri" w:hAnsi="Calibri" w:cs="Calibri"/>
                <w:sz w:val="22"/>
                <w:szCs w:val="22"/>
              </w:rPr>
              <w:t>A/I</w:t>
            </w:r>
          </w:p>
        </w:tc>
        <w:tc>
          <w:tcPr>
            <w:tcW w:w="1337" w:type="dxa"/>
            <w:shd w:val="clear" w:color="auto" w:fill="auto"/>
          </w:tcPr>
          <w:p w:rsidR="00933A60" w:rsidRPr="009B7257" w:rsidRDefault="00933A60" w:rsidP="008455DE">
            <w:pPr>
              <w:jc w:val="center"/>
              <w:rPr>
                <w:rFonts w:ascii="Calibri" w:eastAsia="Calibri" w:hAnsi="Calibri" w:cs="Calibri"/>
                <w:sz w:val="22"/>
                <w:szCs w:val="22"/>
              </w:rPr>
            </w:pPr>
          </w:p>
        </w:tc>
      </w:tr>
      <w:tr w:rsidR="00933A60" w:rsidRPr="009B7257" w:rsidTr="008455DE">
        <w:tc>
          <w:tcPr>
            <w:tcW w:w="6629" w:type="dxa"/>
            <w:shd w:val="clear" w:color="auto" w:fill="auto"/>
          </w:tcPr>
          <w:p w:rsidR="00933A60" w:rsidRPr="009B7257" w:rsidRDefault="0036521C" w:rsidP="0036521C">
            <w:pPr>
              <w:rPr>
                <w:rFonts w:ascii="Calibri" w:eastAsia="Calibri" w:hAnsi="Calibri" w:cs="Calibri"/>
                <w:sz w:val="22"/>
                <w:szCs w:val="22"/>
              </w:rPr>
            </w:pPr>
            <w:r>
              <w:rPr>
                <w:rFonts w:ascii="Calibri" w:eastAsia="Calibri" w:hAnsi="Calibri" w:cs="Calibri"/>
                <w:sz w:val="22"/>
                <w:szCs w:val="22"/>
              </w:rPr>
              <w:t xml:space="preserve">Experience representing an organisation </w:t>
            </w:r>
            <w:r w:rsidR="00933A60">
              <w:rPr>
                <w:rFonts w:ascii="Calibri" w:eastAsia="Calibri" w:hAnsi="Calibri" w:cs="Calibri"/>
                <w:sz w:val="22"/>
                <w:szCs w:val="22"/>
              </w:rPr>
              <w:t>externally</w:t>
            </w:r>
          </w:p>
        </w:tc>
        <w:tc>
          <w:tcPr>
            <w:tcW w:w="1276" w:type="dxa"/>
            <w:shd w:val="clear" w:color="auto" w:fill="auto"/>
          </w:tcPr>
          <w:p w:rsidR="00933A60" w:rsidRPr="009B7257" w:rsidRDefault="0036521C" w:rsidP="008455DE">
            <w:pPr>
              <w:jc w:val="center"/>
              <w:rPr>
                <w:rFonts w:ascii="Calibri" w:eastAsia="Calibri" w:hAnsi="Calibri" w:cs="Calibri"/>
                <w:b/>
                <w:sz w:val="22"/>
                <w:szCs w:val="22"/>
              </w:rPr>
            </w:pPr>
            <w:r>
              <w:rPr>
                <w:rFonts w:ascii="Calibri" w:eastAsia="Calibri" w:hAnsi="Calibri" w:cs="Calibri"/>
                <w:sz w:val="22"/>
                <w:szCs w:val="22"/>
              </w:rPr>
              <w:t>A/I</w:t>
            </w:r>
          </w:p>
        </w:tc>
        <w:tc>
          <w:tcPr>
            <w:tcW w:w="1337" w:type="dxa"/>
            <w:shd w:val="clear" w:color="auto" w:fill="auto"/>
          </w:tcPr>
          <w:p w:rsidR="00933A60" w:rsidRPr="009B7257" w:rsidRDefault="00933A60" w:rsidP="008455DE">
            <w:pPr>
              <w:jc w:val="center"/>
              <w:rPr>
                <w:rFonts w:ascii="Calibri" w:eastAsia="Calibri" w:hAnsi="Calibri" w:cs="Calibri"/>
                <w:sz w:val="22"/>
                <w:szCs w:val="22"/>
              </w:rPr>
            </w:pPr>
          </w:p>
        </w:tc>
      </w:tr>
      <w:tr w:rsidR="00933A60" w:rsidRPr="009B7257" w:rsidTr="008455DE">
        <w:tc>
          <w:tcPr>
            <w:tcW w:w="6629" w:type="dxa"/>
            <w:shd w:val="clear" w:color="auto" w:fill="auto"/>
          </w:tcPr>
          <w:p w:rsidR="00933A60" w:rsidRPr="009B7257" w:rsidRDefault="00FE5A6F" w:rsidP="008455DE">
            <w:pPr>
              <w:rPr>
                <w:rFonts w:ascii="Calibri" w:eastAsia="Calibri" w:hAnsi="Calibri" w:cs="Calibri"/>
                <w:sz w:val="22"/>
                <w:szCs w:val="22"/>
              </w:rPr>
            </w:pPr>
            <w:r>
              <w:rPr>
                <w:rFonts w:ascii="Calibri" w:eastAsia="Calibri" w:hAnsi="Calibri" w:cs="Calibri"/>
                <w:sz w:val="22"/>
                <w:szCs w:val="22"/>
              </w:rPr>
              <w:t>Experience producing and monitoring complex budgets, preferably including producing financial reporting to funders</w:t>
            </w:r>
          </w:p>
        </w:tc>
        <w:tc>
          <w:tcPr>
            <w:tcW w:w="1276" w:type="dxa"/>
            <w:shd w:val="clear" w:color="auto" w:fill="auto"/>
          </w:tcPr>
          <w:p w:rsidR="00933A60" w:rsidRPr="009B7257" w:rsidRDefault="00FE5A6F" w:rsidP="008455DE">
            <w:pPr>
              <w:jc w:val="center"/>
              <w:rPr>
                <w:rFonts w:ascii="Calibri" w:eastAsia="Calibri" w:hAnsi="Calibri" w:cs="Calibri"/>
                <w:b/>
                <w:sz w:val="22"/>
                <w:szCs w:val="22"/>
              </w:rPr>
            </w:pPr>
            <w:r>
              <w:rPr>
                <w:rFonts w:ascii="Calibri" w:eastAsia="Calibri" w:hAnsi="Calibri" w:cs="Calibri"/>
                <w:sz w:val="22"/>
                <w:szCs w:val="22"/>
              </w:rPr>
              <w:t>A/I</w:t>
            </w:r>
          </w:p>
        </w:tc>
        <w:tc>
          <w:tcPr>
            <w:tcW w:w="1337" w:type="dxa"/>
            <w:shd w:val="clear" w:color="auto" w:fill="auto"/>
          </w:tcPr>
          <w:p w:rsidR="00933A60" w:rsidRPr="009B7257" w:rsidRDefault="00933A60" w:rsidP="008455DE">
            <w:pPr>
              <w:jc w:val="center"/>
              <w:rPr>
                <w:rFonts w:ascii="Calibri" w:eastAsia="Calibri" w:hAnsi="Calibri" w:cs="Calibri"/>
                <w:b/>
                <w:sz w:val="22"/>
                <w:szCs w:val="22"/>
              </w:rPr>
            </w:pPr>
          </w:p>
        </w:tc>
      </w:tr>
      <w:tr w:rsidR="00933A60" w:rsidRPr="009B7257" w:rsidTr="008455DE">
        <w:tc>
          <w:tcPr>
            <w:tcW w:w="6629" w:type="dxa"/>
            <w:shd w:val="clear" w:color="auto" w:fill="auto"/>
          </w:tcPr>
          <w:p w:rsidR="00933A60" w:rsidRPr="009B7257" w:rsidRDefault="00FE5A6F" w:rsidP="008455DE">
            <w:pPr>
              <w:rPr>
                <w:rFonts w:ascii="Calibri" w:eastAsia="Calibri" w:hAnsi="Calibri" w:cs="Calibri"/>
                <w:sz w:val="22"/>
                <w:szCs w:val="22"/>
              </w:rPr>
            </w:pPr>
            <w:r>
              <w:rPr>
                <w:rFonts w:ascii="Calibri" w:eastAsia="Calibri" w:hAnsi="Calibri" w:cs="Calibri"/>
                <w:sz w:val="22"/>
                <w:szCs w:val="22"/>
              </w:rPr>
              <w:t>Good understanding and demonstrable experience of strategic /business/project planning</w:t>
            </w:r>
          </w:p>
        </w:tc>
        <w:tc>
          <w:tcPr>
            <w:tcW w:w="1276" w:type="dxa"/>
            <w:shd w:val="clear" w:color="auto" w:fill="auto"/>
          </w:tcPr>
          <w:p w:rsidR="00933A60" w:rsidRPr="009B7257" w:rsidRDefault="00FE5A6F" w:rsidP="008455DE">
            <w:pPr>
              <w:jc w:val="center"/>
              <w:rPr>
                <w:rFonts w:ascii="Calibri" w:eastAsia="Calibri" w:hAnsi="Calibri" w:cs="Calibri"/>
                <w:b/>
                <w:sz w:val="22"/>
                <w:szCs w:val="22"/>
              </w:rPr>
            </w:pPr>
            <w:r>
              <w:rPr>
                <w:rFonts w:ascii="Calibri" w:eastAsia="Calibri" w:hAnsi="Calibri" w:cs="Calibri"/>
                <w:sz w:val="22"/>
                <w:szCs w:val="22"/>
              </w:rPr>
              <w:t>A/I</w:t>
            </w:r>
          </w:p>
        </w:tc>
        <w:tc>
          <w:tcPr>
            <w:tcW w:w="1337" w:type="dxa"/>
            <w:shd w:val="clear" w:color="auto" w:fill="auto"/>
          </w:tcPr>
          <w:p w:rsidR="00933A60" w:rsidRPr="009B7257" w:rsidRDefault="00933A60" w:rsidP="008455DE">
            <w:pPr>
              <w:jc w:val="center"/>
              <w:rPr>
                <w:rFonts w:ascii="Calibri" w:eastAsia="Calibri" w:hAnsi="Calibri" w:cs="Calibri"/>
                <w:b/>
                <w:sz w:val="22"/>
                <w:szCs w:val="22"/>
              </w:rPr>
            </w:pPr>
          </w:p>
        </w:tc>
      </w:tr>
      <w:tr w:rsidR="00AA7273" w:rsidRPr="009B7257" w:rsidTr="008455DE">
        <w:tc>
          <w:tcPr>
            <w:tcW w:w="6629" w:type="dxa"/>
            <w:shd w:val="clear" w:color="auto" w:fill="auto"/>
          </w:tcPr>
          <w:p w:rsidR="00AA7273" w:rsidRPr="001120A4" w:rsidRDefault="00AA7273" w:rsidP="00AA7273">
            <w:pPr>
              <w:pStyle w:val="BodyC"/>
              <w:rPr>
                <w:rFonts w:ascii="Calibri" w:hAnsi="Calibri" w:cs="Calibri"/>
                <w:sz w:val="22"/>
                <w:szCs w:val="22"/>
              </w:rPr>
            </w:pPr>
            <w:r w:rsidRPr="001120A4">
              <w:rPr>
                <w:rFonts w:ascii="Calibri" w:hAnsi="Calibri" w:cs="Calibri"/>
                <w:sz w:val="22"/>
                <w:szCs w:val="22"/>
              </w:rPr>
              <w:t xml:space="preserve">Experience of working in partnership with </w:t>
            </w:r>
            <w:r>
              <w:rPr>
                <w:rFonts w:ascii="Calibri" w:hAnsi="Calibri" w:cs="Calibri"/>
                <w:sz w:val="22"/>
                <w:szCs w:val="22"/>
              </w:rPr>
              <w:t xml:space="preserve">a range of </w:t>
            </w:r>
            <w:proofErr w:type="spellStart"/>
            <w:r>
              <w:rPr>
                <w:rFonts w:ascii="Calibri" w:hAnsi="Calibri" w:cs="Calibri"/>
                <w:sz w:val="22"/>
                <w:szCs w:val="22"/>
              </w:rPr>
              <w:t>organisations</w:t>
            </w:r>
            <w:proofErr w:type="spellEnd"/>
            <w:r>
              <w:rPr>
                <w:rFonts w:ascii="Calibri" w:hAnsi="Calibri" w:cs="Calibri"/>
                <w:sz w:val="22"/>
                <w:szCs w:val="22"/>
              </w:rPr>
              <w:t xml:space="preserve">/agencies, including </w:t>
            </w:r>
            <w:r w:rsidRPr="001120A4">
              <w:rPr>
                <w:rFonts w:ascii="Calibri" w:hAnsi="Calibri" w:cs="Calibri"/>
                <w:sz w:val="22"/>
                <w:szCs w:val="22"/>
              </w:rPr>
              <w:t xml:space="preserve">statutory, voluntary </w:t>
            </w:r>
            <w:r>
              <w:rPr>
                <w:rFonts w:ascii="Calibri" w:hAnsi="Calibri" w:cs="Calibri"/>
                <w:sz w:val="22"/>
                <w:szCs w:val="22"/>
              </w:rPr>
              <w:t xml:space="preserve">sector </w:t>
            </w:r>
            <w:r w:rsidRPr="001120A4">
              <w:rPr>
                <w:rFonts w:ascii="Calibri" w:hAnsi="Calibri" w:cs="Calibri"/>
                <w:sz w:val="22"/>
                <w:szCs w:val="22"/>
              </w:rPr>
              <w:t>and government</w:t>
            </w:r>
            <w:r>
              <w:rPr>
                <w:rFonts w:ascii="Calibri" w:hAnsi="Calibri" w:cs="Calibri"/>
                <w:sz w:val="22"/>
                <w:szCs w:val="22"/>
              </w:rPr>
              <w:t>.</w:t>
            </w:r>
          </w:p>
        </w:tc>
        <w:tc>
          <w:tcPr>
            <w:tcW w:w="1276" w:type="dxa"/>
            <w:shd w:val="clear" w:color="auto" w:fill="auto"/>
          </w:tcPr>
          <w:p w:rsidR="00AA7273" w:rsidRDefault="00AA7273" w:rsidP="008455DE">
            <w:pPr>
              <w:jc w:val="center"/>
              <w:rPr>
                <w:rFonts w:ascii="Calibri" w:eastAsia="Calibri" w:hAnsi="Calibri" w:cs="Calibri"/>
                <w:sz w:val="22"/>
                <w:szCs w:val="22"/>
              </w:rPr>
            </w:pPr>
            <w:r>
              <w:rPr>
                <w:rFonts w:ascii="Calibri" w:eastAsia="Calibri" w:hAnsi="Calibri" w:cs="Calibri"/>
                <w:sz w:val="22"/>
                <w:szCs w:val="22"/>
              </w:rPr>
              <w:t>A/I</w:t>
            </w:r>
          </w:p>
        </w:tc>
        <w:tc>
          <w:tcPr>
            <w:tcW w:w="1337" w:type="dxa"/>
            <w:shd w:val="clear" w:color="auto" w:fill="auto"/>
          </w:tcPr>
          <w:p w:rsidR="00AA7273" w:rsidRPr="009B7257" w:rsidRDefault="00AA7273" w:rsidP="008455DE">
            <w:pPr>
              <w:jc w:val="center"/>
              <w:rPr>
                <w:rFonts w:ascii="Calibri" w:eastAsia="Calibri" w:hAnsi="Calibri" w:cs="Calibri"/>
                <w:b/>
                <w:sz w:val="22"/>
                <w:szCs w:val="22"/>
              </w:rPr>
            </w:pPr>
          </w:p>
        </w:tc>
      </w:tr>
      <w:tr w:rsidR="00AA7273" w:rsidRPr="009B7257" w:rsidTr="008455DE">
        <w:tc>
          <w:tcPr>
            <w:tcW w:w="6629" w:type="dxa"/>
            <w:shd w:val="clear" w:color="auto" w:fill="auto"/>
          </w:tcPr>
          <w:p w:rsidR="00AA7273" w:rsidRPr="001120A4" w:rsidRDefault="00AA7273" w:rsidP="008455DE">
            <w:pPr>
              <w:pStyle w:val="BodyC"/>
              <w:rPr>
                <w:rFonts w:ascii="Calibri" w:hAnsi="Calibri" w:cs="Calibri"/>
                <w:sz w:val="22"/>
                <w:szCs w:val="22"/>
              </w:rPr>
            </w:pPr>
            <w:r w:rsidRPr="001120A4">
              <w:rPr>
                <w:rFonts w:ascii="Calibri" w:hAnsi="Calibri" w:cs="Calibri"/>
                <w:sz w:val="22"/>
                <w:szCs w:val="22"/>
              </w:rPr>
              <w:t>Demonstrable experience of report writing to a high specification</w:t>
            </w:r>
          </w:p>
        </w:tc>
        <w:tc>
          <w:tcPr>
            <w:tcW w:w="1276" w:type="dxa"/>
            <w:shd w:val="clear" w:color="auto" w:fill="auto"/>
          </w:tcPr>
          <w:p w:rsidR="00AA7273" w:rsidRDefault="0036521C" w:rsidP="008455DE">
            <w:pPr>
              <w:jc w:val="center"/>
              <w:rPr>
                <w:rFonts w:ascii="Calibri" w:eastAsia="Calibri" w:hAnsi="Calibri" w:cs="Calibri"/>
                <w:sz w:val="22"/>
                <w:szCs w:val="22"/>
              </w:rPr>
            </w:pPr>
            <w:r>
              <w:rPr>
                <w:rFonts w:ascii="Calibri" w:eastAsia="Calibri" w:hAnsi="Calibri" w:cs="Calibri"/>
                <w:sz w:val="22"/>
                <w:szCs w:val="22"/>
              </w:rPr>
              <w:t>A/I</w:t>
            </w:r>
          </w:p>
        </w:tc>
        <w:tc>
          <w:tcPr>
            <w:tcW w:w="1337" w:type="dxa"/>
            <w:shd w:val="clear" w:color="auto" w:fill="auto"/>
          </w:tcPr>
          <w:p w:rsidR="00AA7273" w:rsidRPr="009B7257" w:rsidRDefault="00AA7273" w:rsidP="008455DE">
            <w:pPr>
              <w:jc w:val="center"/>
              <w:rPr>
                <w:rFonts w:ascii="Calibri" w:eastAsia="Calibri" w:hAnsi="Calibri" w:cs="Calibri"/>
                <w:b/>
                <w:sz w:val="22"/>
                <w:szCs w:val="22"/>
              </w:rPr>
            </w:pPr>
          </w:p>
        </w:tc>
      </w:tr>
      <w:tr w:rsidR="00AA7273" w:rsidRPr="009B7257" w:rsidTr="008455DE">
        <w:tc>
          <w:tcPr>
            <w:tcW w:w="6629" w:type="dxa"/>
            <w:shd w:val="clear" w:color="auto" w:fill="auto"/>
          </w:tcPr>
          <w:p w:rsidR="00AA7273" w:rsidRPr="001120A4" w:rsidRDefault="00AA7273" w:rsidP="008455DE">
            <w:pPr>
              <w:pStyle w:val="BodyC"/>
              <w:rPr>
                <w:rFonts w:ascii="Calibri" w:hAnsi="Calibri" w:cs="Calibri"/>
                <w:sz w:val="22"/>
                <w:szCs w:val="22"/>
              </w:rPr>
            </w:pPr>
            <w:r w:rsidRPr="001120A4">
              <w:rPr>
                <w:rFonts w:ascii="Calibri" w:hAnsi="Calibri" w:cs="Calibri"/>
                <w:sz w:val="22"/>
                <w:szCs w:val="22"/>
              </w:rPr>
              <w:t>Experience of managing organizational change and development</w:t>
            </w:r>
          </w:p>
        </w:tc>
        <w:tc>
          <w:tcPr>
            <w:tcW w:w="1276" w:type="dxa"/>
            <w:shd w:val="clear" w:color="auto" w:fill="auto"/>
          </w:tcPr>
          <w:p w:rsidR="00AA7273" w:rsidRDefault="00AA7273" w:rsidP="008455DE">
            <w:pPr>
              <w:jc w:val="center"/>
              <w:rPr>
                <w:rFonts w:ascii="Calibri" w:eastAsia="Calibri" w:hAnsi="Calibri" w:cs="Calibri"/>
                <w:sz w:val="22"/>
                <w:szCs w:val="22"/>
              </w:rPr>
            </w:pPr>
          </w:p>
        </w:tc>
        <w:tc>
          <w:tcPr>
            <w:tcW w:w="1337" w:type="dxa"/>
            <w:shd w:val="clear" w:color="auto" w:fill="auto"/>
          </w:tcPr>
          <w:p w:rsidR="00AA7273" w:rsidRPr="009B7257" w:rsidRDefault="0036521C" w:rsidP="008455DE">
            <w:pPr>
              <w:jc w:val="center"/>
              <w:rPr>
                <w:rFonts w:ascii="Calibri" w:eastAsia="Calibri" w:hAnsi="Calibri" w:cs="Calibri"/>
                <w:b/>
                <w:sz w:val="22"/>
                <w:szCs w:val="22"/>
              </w:rPr>
            </w:pPr>
            <w:r>
              <w:rPr>
                <w:rFonts w:ascii="Calibri" w:eastAsia="Calibri" w:hAnsi="Calibri" w:cs="Calibri"/>
                <w:sz w:val="22"/>
                <w:szCs w:val="22"/>
              </w:rPr>
              <w:t>A/I</w:t>
            </w:r>
          </w:p>
        </w:tc>
      </w:tr>
      <w:tr w:rsidR="00AA7273" w:rsidRPr="009B7257" w:rsidTr="008455DE">
        <w:tc>
          <w:tcPr>
            <w:tcW w:w="6629" w:type="dxa"/>
            <w:shd w:val="clear" w:color="auto" w:fill="auto"/>
          </w:tcPr>
          <w:p w:rsidR="00AA7273" w:rsidRPr="001120A4" w:rsidRDefault="00AA7273" w:rsidP="008455DE">
            <w:pPr>
              <w:pStyle w:val="BodyC"/>
              <w:rPr>
                <w:rFonts w:ascii="Calibri" w:hAnsi="Calibri" w:cs="Calibri"/>
                <w:sz w:val="22"/>
                <w:szCs w:val="22"/>
              </w:rPr>
            </w:pPr>
            <w:r w:rsidRPr="001120A4">
              <w:rPr>
                <w:rFonts w:ascii="Calibri" w:hAnsi="Calibri" w:cs="Calibri"/>
                <w:sz w:val="22"/>
                <w:szCs w:val="22"/>
              </w:rPr>
              <w:t>Experience of managing organizational resources and quality assurance measures to meet organizational objectives</w:t>
            </w:r>
          </w:p>
        </w:tc>
        <w:tc>
          <w:tcPr>
            <w:tcW w:w="1276" w:type="dxa"/>
            <w:shd w:val="clear" w:color="auto" w:fill="auto"/>
          </w:tcPr>
          <w:p w:rsidR="00AA7273" w:rsidRDefault="0036521C" w:rsidP="008455DE">
            <w:pPr>
              <w:jc w:val="center"/>
              <w:rPr>
                <w:rFonts w:ascii="Calibri" w:eastAsia="Calibri" w:hAnsi="Calibri" w:cs="Calibri"/>
                <w:sz w:val="22"/>
                <w:szCs w:val="22"/>
              </w:rPr>
            </w:pPr>
            <w:r>
              <w:rPr>
                <w:rFonts w:ascii="Calibri" w:eastAsia="Calibri" w:hAnsi="Calibri" w:cs="Calibri"/>
                <w:sz w:val="22"/>
                <w:szCs w:val="22"/>
              </w:rPr>
              <w:t>A/I</w:t>
            </w:r>
          </w:p>
        </w:tc>
        <w:tc>
          <w:tcPr>
            <w:tcW w:w="1337" w:type="dxa"/>
            <w:shd w:val="clear" w:color="auto" w:fill="auto"/>
          </w:tcPr>
          <w:p w:rsidR="00AA7273" w:rsidRPr="009B7257" w:rsidRDefault="00AA7273" w:rsidP="008455DE">
            <w:pPr>
              <w:jc w:val="center"/>
              <w:rPr>
                <w:rFonts w:ascii="Calibri" w:eastAsia="Calibri" w:hAnsi="Calibri" w:cs="Calibri"/>
                <w:b/>
                <w:sz w:val="22"/>
                <w:szCs w:val="22"/>
              </w:rPr>
            </w:pPr>
          </w:p>
        </w:tc>
      </w:tr>
      <w:tr w:rsidR="00AA7273" w:rsidRPr="009B7257" w:rsidTr="008455DE">
        <w:tc>
          <w:tcPr>
            <w:tcW w:w="6629" w:type="dxa"/>
            <w:shd w:val="clear" w:color="auto" w:fill="auto"/>
          </w:tcPr>
          <w:p w:rsidR="00AA7273" w:rsidRDefault="00AA7273" w:rsidP="00FE5A6F">
            <w:pPr>
              <w:rPr>
                <w:rFonts w:ascii="Calibri" w:eastAsia="Calibri" w:hAnsi="Calibri" w:cs="Calibri"/>
                <w:sz w:val="22"/>
                <w:szCs w:val="22"/>
              </w:rPr>
            </w:pPr>
            <w:r w:rsidRPr="001120A4">
              <w:rPr>
                <w:rFonts w:ascii="Calibri" w:hAnsi="Calibri" w:cs="Calibri"/>
                <w:sz w:val="22"/>
                <w:szCs w:val="22"/>
              </w:rPr>
              <w:t xml:space="preserve">Demonstrable experience of report writing to a high </w:t>
            </w:r>
            <w:r>
              <w:rPr>
                <w:rFonts w:ascii="Calibri" w:hAnsi="Calibri" w:cs="Calibri"/>
                <w:sz w:val="22"/>
                <w:szCs w:val="22"/>
              </w:rPr>
              <w:t>standard</w:t>
            </w:r>
          </w:p>
        </w:tc>
        <w:tc>
          <w:tcPr>
            <w:tcW w:w="1276" w:type="dxa"/>
            <w:shd w:val="clear" w:color="auto" w:fill="auto"/>
          </w:tcPr>
          <w:p w:rsidR="00AA7273" w:rsidRDefault="00AA7273" w:rsidP="008455DE">
            <w:pPr>
              <w:jc w:val="center"/>
              <w:rPr>
                <w:rFonts w:ascii="Calibri" w:eastAsia="Calibri" w:hAnsi="Calibri" w:cs="Calibri"/>
                <w:sz w:val="22"/>
                <w:szCs w:val="22"/>
              </w:rPr>
            </w:pPr>
            <w:r>
              <w:rPr>
                <w:rFonts w:ascii="Calibri" w:eastAsia="Calibri" w:hAnsi="Calibri" w:cs="Calibri"/>
                <w:sz w:val="22"/>
                <w:szCs w:val="22"/>
              </w:rPr>
              <w:t>A/I</w:t>
            </w:r>
          </w:p>
        </w:tc>
        <w:tc>
          <w:tcPr>
            <w:tcW w:w="1337" w:type="dxa"/>
            <w:shd w:val="clear" w:color="auto" w:fill="auto"/>
          </w:tcPr>
          <w:p w:rsidR="00AA7273" w:rsidRPr="009B7257" w:rsidRDefault="00AA7273" w:rsidP="008455DE">
            <w:pPr>
              <w:jc w:val="center"/>
              <w:rPr>
                <w:rFonts w:ascii="Calibri" w:eastAsia="Calibri" w:hAnsi="Calibri" w:cs="Calibri"/>
                <w:b/>
                <w:sz w:val="22"/>
                <w:szCs w:val="22"/>
              </w:rPr>
            </w:pPr>
          </w:p>
        </w:tc>
      </w:tr>
      <w:tr w:rsidR="000F1315" w:rsidRPr="009B7257" w:rsidTr="008455DE">
        <w:tc>
          <w:tcPr>
            <w:tcW w:w="6629" w:type="dxa"/>
            <w:shd w:val="clear" w:color="auto" w:fill="auto"/>
          </w:tcPr>
          <w:p w:rsidR="000F1315" w:rsidRPr="001120A4" w:rsidRDefault="000F1315" w:rsidP="00FE5A6F">
            <w:pPr>
              <w:rPr>
                <w:rFonts w:ascii="Calibri" w:hAnsi="Calibri" w:cs="Calibri"/>
                <w:sz w:val="22"/>
                <w:szCs w:val="22"/>
              </w:rPr>
            </w:pPr>
            <w:r>
              <w:rPr>
                <w:rFonts w:ascii="Calibri" w:hAnsi="Calibri" w:cs="Calibri"/>
                <w:sz w:val="22"/>
                <w:szCs w:val="22"/>
              </w:rPr>
              <w:t>Governance experience in the charity sector</w:t>
            </w:r>
          </w:p>
        </w:tc>
        <w:tc>
          <w:tcPr>
            <w:tcW w:w="1276" w:type="dxa"/>
            <w:shd w:val="clear" w:color="auto" w:fill="auto"/>
          </w:tcPr>
          <w:p w:rsidR="000F1315" w:rsidRDefault="000F1315" w:rsidP="008455DE">
            <w:pPr>
              <w:jc w:val="center"/>
              <w:rPr>
                <w:rFonts w:ascii="Calibri" w:eastAsia="Calibri" w:hAnsi="Calibri" w:cs="Calibri"/>
                <w:sz w:val="22"/>
                <w:szCs w:val="22"/>
              </w:rPr>
            </w:pPr>
          </w:p>
        </w:tc>
        <w:tc>
          <w:tcPr>
            <w:tcW w:w="1337" w:type="dxa"/>
            <w:shd w:val="clear" w:color="auto" w:fill="auto"/>
          </w:tcPr>
          <w:p w:rsidR="000F1315" w:rsidRPr="009B7257" w:rsidRDefault="000F1315" w:rsidP="008455DE">
            <w:pPr>
              <w:jc w:val="center"/>
              <w:rPr>
                <w:rFonts w:ascii="Calibri" w:eastAsia="Calibri" w:hAnsi="Calibri" w:cs="Calibri"/>
                <w:b/>
                <w:sz w:val="22"/>
                <w:szCs w:val="22"/>
              </w:rPr>
            </w:pPr>
            <w:r>
              <w:rPr>
                <w:rFonts w:ascii="Calibri" w:eastAsia="Calibri" w:hAnsi="Calibri" w:cs="Calibri"/>
                <w:sz w:val="22"/>
                <w:szCs w:val="22"/>
              </w:rPr>
              <w:t>A/I</w:t>
            </w:r>
          </w:p>
        </w:tc>
      </w:tr>
      <w:tr w:rsidR="00AA7273" w:rsidRPr="006B5B40" w:rsidTr="006B5B40">
        <w:tc>
          <w:tcPr>
            <w:tcW w:w="6629" w:type="dxa"/>
            <w:shd w:val="clear" w:color="auto" w:fill="CCC0D9" w:themeFill="accent4" w:themeFillTint="66"/>
          </w:tcPr>
          <w:p w:rsidR="00AA7273" w:rsidRPr="006B5B40" w:rsidRDefault="00AA7273" w:rsidP="008455DE">
            <w:pPr>
              <w:jc w:val="center"/>
              <w:rPr>
                <w:rFonts w:ascii="Calibri" w:eastAsia="Calibri" w:hAnsi="Calibri" w:cs="Calibri"/>
                <w:b/>
                <w:sz w:val="22"/>
                <w:szCs w:val="22"/>
              </w:rPr>
            </w:pPr>
            <w:r w:rsidRPr="006B5B40">
              <w:rPr>
                <w:rFonts w:ascii="Calibri" w:eastAsia="Calibri" w:hAnsi="Calibri" w:cs="Calibri"/>
                <w:b/>
                <w:sz w:val="22"/>
                <w:szCs w:val="22"/>
              </w:rPr>
              <w:t>Qualifications</w:t>
            </w:r>
          </w:p>
        </w:tc>
        <w:tc>
          <w:tcPr>
            <w:tcW w:w="1276" w:type="dxa"/>
            <w:shd w:val="clear" w:color="auto" w:fill="CCC0D9" w:themeFill="accent4" w:themeFillTint="66"/>
          </w:tcPr>
          <w:p w:rsidR="00AA7273" w:rsidRPr="006B5B40" w:rsidRDefault="00AA7273" w:rsidP="008455DE">
            <w:pPr>
              <w:jc w:val="center"/>
              <w:rPr>
                <w:rFonts w:ascii="Calibri" w:eastAsia="Calibri" w:hAnsi="Calibri" w:cs="Calibri"/>
                <w:b/>
                <w:sz w:val="22"/>
                <w:szCs w:val="22"/>
              </w:rPr>
            </w:pPr>
            <w:r w:rsidRPr="006B5B40">
              <w:rPr>
                <w:rFonts w:ascii="Calibri" w:eastAsia="Calibri" w:hAnsi="Calibri" w:cs="Calibri"/>
                <w:b/>
                <w:sz w:val="22"/>
                <w:szCs w:val="22"/>
              </w:rPr>
              <w:t>Essential</w:t>
            </w:r>
          </w:p>
        </w:tc>
        <w:tc>
          <w:tcPr>
            <w:tcW w:w="1337" w:type="dxa"/>
            <w:shd w:val="clear" w:color="auto" w:fill="CCC0D9" w:themeFill="accent4" w:themeFillTint="66"/>
          </w:tcPr>
          <w:p w:rsidR="00AA7273" w:rsidRPr="006B5B40" w:rsidRDefault="00AA7273" w:rsidP="008455DE">
            <w:pPr>
              <w:jc w:val="center"/>
              <w:rPr>
                <w:rFonts w:ascii="Calibri" w:eastAsia="Calibri" w:hAnsi="Calibri" w:cs="Calibri"/>
                <w:b/>
                <w:sz w:val="22"/>
                <w:szCs w:val="22"/>
              </w:rPr>
            </w:pPr>
            <w:r w:rsidRPr="006B5B40">
              <w:rPr>
                <w:rFonts w:ascii="Calibri" w:eastAsia="Calibri" w:hAnsi="Calibri" w:cs="Calibri"/>
                <w:b/>
                <w:sz w:val="22"/>
                <w:szCs w:val="22"/>
              </w:rPr>
              <w:t>Desirable</w:t>
            </w:r>
          </w:p>
        </w:tc>
      </w:tr>
      <w:tr w:rsidR="00AA7273" w:rsidRPr="009B7257" w:rsidTr="008455DE">
        <w:tc>
          <w:tcPr>
            <w:tcW w:w="6629" w:type="dxa"/>
            <w:shd w:val="clear" w:color="auto" w:fill="auto"/>
          </w:tcPr>
          <w:p w:rsidR="00AA7273" w:rsidRPr="009B7257" w:rsidRDefault="00AA7273" w:rsidP="008455DE">
            <w:pPr>
              <w:rPr>
                <w:rFonts w:ascii="Calibri" w:eastAsia="Calibri" w:hAnsi="Calibri" w:cs="Calibri"/>
                <w:sz w:val="22"/>
                <w:szCs w:val="22"/>
              </w:rPr>
            </w:pPr>
            <w:r>
              <w:rPr>
                <w:rFonts w:ascii="Calibri" w:eastAsia="Calibri" w:hAnsi="Calibri" w:cs="Calibri"/>
                <w:sz w:val="22"/>
                <w:szCs w:val="22"/>
              </w:rPr>
              <w:t>Higher education, qualification or training in areas related to the post</w:t>
            </w:r>
          </w:p>
        </w:tc>
        <w:tc>
          <w:tcPr>
            <w:tcW w:w="1276" w:type="dxa"/>
            <w:shd w:val="clear" w:color="auto" w:fill="auto"/>
          </w:tcPr>
          <w:p w:rsidR="00AA7273" w:rsidRPr="009B7257" w:rsidRDefault="00AA7273" w:rsidP="008455DE">
            <w:pPr>
              <w:jc w:val="center"/>
              <w:rPr>
                <w:rFonts w:ascii="Calibri" w:eastAsia="Calibri" w:hAnsi="Calibri" w:cs="Calibri"/>
                <w:sz w:val="22"/>
                <w:szCs w:val="22"/>
              </w:rPr>
            </w:pPr>
          </w:p>
        </w:tc>
        <w:tc>
          <w:tcPr>
            <w:tcW w:w="1337" w:type="dxa"/>
            <w:shd w:val="clear" w:color="auto" w:fill="auto"/>
          </w:tcPr>
          <w:p w:rsidR="00AA7273" w:rsidRPr="009B7257" w:rsidRDefault="00AA7273" w:rsidP="008455DE">
            <w:pPr>
              <w:jc w:val="center"/>
              <w:rPr>
                <w:rFonts w:ascii="Calibri" w:eastAsia="Calibri" w:hAnsi="Calibri" w:cs="Calibri"/>
                <w:sz w:val="22"/>
                <w:szCs w:val="22"/>
              </w:rPr>
            </w:pPr>
            <w:r>
              <w:rPr>
                <w:rFonts w:ascii="Calibri" w:eastAsia="Calibri" w:hAnsi="Calibri" w:cs="Calibri"/>
                <w:sz w:val="22"/>
                <w:szCs w:val="22"/>
              </w:rPr>
              <w:t>A</w:t>
            </w:r>
          </w:p>
        </w:tc>
      </w:tr>
      <w:tr w:rsidR="00AA7273" w:rsidRPr="006B5B40" w:rsidTr="006B5B40">
        <w:tc>
          <w:tcPr>
            <w:tcW w:w="6629" w:type="dxa"/>
            <w:shd w:val="clear" w:color="auto" w:fill="CCC0D9" w:themeFill="accent4" w:themeFillTint="66"/>
          </w:tcPr>
          <w:p w:rsidR="00AA7273" w:rsidRPr="006B5B40" w:rsidRDefault="00AA7273" w:rsidP="008455DE">
            <w:pPr>
              <w:jc w:val="center"/>
              <w:rPr>
                <w:rFonts w:ascii="Calibri" w:eastAsia="Calibri" w:hAnsi="Calibri" w:cs="Calibri"/>
                <w:b/>
                <w:sz w:val="22"/>
                <w:szCs w:val="22"/>
              </w:rPr>
            </w:pPr>
            <w:r w:rsidRPr="006B5B40">
              <w:rPr>
                <w:rFonts w:ascii="Calibri" w:eastAsia="Calibri" w:hAnsi="Calibri" w:cs="Calibri"/>
                <w:b/>
                <w:sz w:val="22"/>
                <w:szCs w:val="22"/>
              </w:rPr>
              <w:t>Knowledge</w:t>
            </w:r>
          </w:p>
        </w:tc>
        <w:tc>
          <w:tcPr>
            <w:tcW w:w="1276" w:type="dxa"/>
            <w:shd w:val="clear" w:color="auto" w:fill="CCC0D9" w:themeFill="accent4" w:themeFillTint="66"/>
          </w:tcPr>
          <w:p w:rsidR="00AA7273" w:rsidRPr="006B5B40" w:rsidRDefault="00AA7273" w:rsidP="008455DE">
            <w:pPr>
              <w:jc w:val="center"/>
              <w:rPr>
                <w:rFonts w:ascii="Calibri" w:eastAsia="Calibri" w:hAnsi="Calibri" w:cs="Calibri"/>
                <w:b/>
                <w:sz w:val="22"/>
                <w:szCs w:val="22"/>
              </w:rPr>
            </w:pPr>
            <w:r w:rsidRPr="006B5B40">
              <w:rPr>
                <w:rFonts w:ascii="Calibri" w:eastAsia="Calibri" w:hAnsi="Calibri" w:cs="Calibri"/>
                <w:b/>
                <w:sz w:val="22"/>
                <w:szCs w:val="22"/>
              </w:rPr>
              <w:t>Essential</w:t>
            </w:r>
          </w:p>
        </w:tc>
        <w:tc>
          <w:tcPr>
            <w:tcW w:w="1337" w:type="dxa"/>
            <w:shd w:val="clear" w:color="auto" w:fill="CCC0D9" w:themeFill="accent4" w:themeFillTint="66"/>
          </w:tcPr>
          <w:p w:rsidR="00AA7273" w:rsidRPr="006B5B40" w:rsidRDefault="00AA7273" w:rsidP="008455DE">
            <w:pPr>
              <w:jc w:val="center"/>
              <w:rPr>
                <w:rFonts w:ascii="Calibri" w:eastAsia="Calibri" w:hAnsi="Calibri" w:cs="Calibri"/>
                <w:b/>
                <w:sz w:val="22"/>
                <w:szCs w:val="22"/>
              </w:rPr>
            </w:pPr>
            <w:r w:rsidRPr="006B5B40">
              <w:rPr>
                <w:rFonts w:ascii="Calibri" w:eastAsia="Calibri" w:hAnsi="Calibri" w:cs="Calibri"/>
                <w:b/>
                <w:sz w:val="22"/>
                <w:szCs w:val="22"/>
              </w:rPr>
              <w:t>Desirable</w:t>
            </w:r>
          </w:p>
        </w:tc>
      </w:tr>
      <w:tr w:rsidR="00AA7273" w:rsidRPr="009B7257" w:rsidTr="008455DE">
        <w:tc>
          <w:tcPr>
            <w:tcW w:w="6629" w:type="dxa"/>
            <w:shd w:val="clear" w:color="auto" w:fill="auto"/>
          </w:tcPr>
          <w:p w:rsidR="00AA7273" w:rsidRPr="009B7257" w:rsidRDefault="00AA7273" w:rsidP="00933A60">
            <w:pPr>
              <w:rPr>
                <w:rFonts w:ascii="Calibri" w:eastAsia="Calibri" w:hAnsi="Calibri" w:cs="Calibri"/>
                <w:sz w:val="22"/>
                <w:szCs w:val="22"/>
              </w:rPr>
            </w:pPr>
            <w:r>
              <w:rPr>
                <w:rFonts w:ascii="Calibri" w:eastAsia="Calibri" w:hAnsi="Calibri" w:cs="Calibri"/>
                <w:sz w:val="22"/>
                <w:szCs w:val="22"/>
              </w:rPr>
              <w:t>Thorough understanding of the experiences, needs, issues and barriers experienced by Turkish, Kurdish and Cypriot Turkish women in the UK, with a particular focus on violence against women and girls</w:t>
            </w:r>
          </w:p>
        </w:tc>
        <w:tc>
          <w:tcPr>
            <w:tcW w:w="1276" w:type="dxa"/>
            <w:shd w:val="clear" w:color="auto" w:fill="auto"/>
          </w:tcPr>
          <w:p w:rsidR="00AA7273" w:rsidRPr="009B7257" w:rsidRDefault="00AA7273" w:rsidP="008455DE">
            <w:pPr>
              <w:jc w:val="center"/>
              <w:rPr>
                <w:rFonts w:ascii="Calibri" w:eastAsia="Calibri" w:hAnsi="Calibri" w:cs="Calibri"/>
                <w:sz w:val="22"/>
                <w:szCs w:val="22"/>
              </w:rPr>
            </w:pPr>
            <w:r>
              <w:rPr>
                <w:rFonts w:ascii="Calibri" w:eastAsia="Calibri" w:hAnsi="Calibri" w:cs="Calibri"/>
                <w:sz w:val="22"/>
                <w:szCs w:val="22"/>
              </w:rPr>
              <w:t>A/I</w:t>
            </w:r>
          </w:p>
        </w:tc>
        <w:tc>
          <w:tcPr>
            <w:tcW w:w="1337" w:type="dxa"/>
            <w:shd w:val="clear" w:color="auto" w:fill="auto"/>
          </w:tcPr>
          <w:p w:rsidR="00AA7273" w:rsidRPr="009B7257" w:rsidRDefault="00AA7273" w:rsidP="008455DE">
            <w:pPr>
              <w:jc w:val="center"/>
              <w:rPr>
                <w:rFonts w:ascii="Calibri" w:eastAsia="Calibri" w:hAnsi="Calibri" w:cs="Calibri"/>
                <w:sz w:val="22"/>
                <w:szCs w:val="22"/>
              </w:rPr>
            </w:pPr>
          </w:p>
        </w:tc>
      </w:tr>
      <w:tr w:rsidR="00AA7273" w:rsidRPr="009B7257" w:rsidTr="008455DE">
        <w:tc>
          <w:tcPr>
            <w:tcW w:w="6629" w:type="dxa"/>
            <w:shd w:val="clear" w:color="auto" w:fill="auto"/>
          </w:tcPr>
          <w:p w:rsidR="00AA7273" w:rsidRPr="009B7257" w:rsidRDefault="00AA7273" w:rsidP="00933A60">
            <w:pPr>
              <w:rPr>
                <w:rFonts w:ascii="Calibri" w:eastAsia="Calibri" w:hAnsi="Calibri" w:cs="Calibri"/>
                <w:sz w:val="22"/>
                <w:szCs w:val="22"/>
              </w:rPr>
            </w:pPr>
            <w:r>
              <w:rPr>
                <w:rFonts w:ascii="Calibri" w:eastAsia="Calibri" w:hAnsi="Calibri" w:cs="Calibri"/>
                <w:sz w:val="22"/>
                <w:szCs w:val="22"/>
              </w:rPr>
              <w:t>Good understanding of local, regional and national violence against women and girls policy agenda</w:t>
            </w:r>
          </w:p>
        </w:tc>
        <w:tc>
          <w:tcPr>
            <w:tcW w:w="1276" w:type="dxa"/>
            <w:shd w:val="clear" w:color="auto" w:fill="auto"/>
          </w:tcPr>
          <w:p w:rsidR="00AA7273" w:rsidRPr="009B7257" w:rsidRDefault="000F1315" w:rsidP="008455DE">
            <w:pPr>
              <w:jc w:val="center"/>
              <w:rPr>
                <w:rFonts w:ascii="Calibri" w:eastAsia="Calibri" w:hAnsi="Calibri" w:cs="Calibri"/>
                <w:b/>
                <w:sz w:val="22"/>
                <w:szCs w:val="22"/>
              </w:rPr>
            </w:pPr>
            <w:r>
              <w:rPr>
                <w:rFonts w:ascii="Calibri" w:eastAsia="Calibri" w:hAnsi="Calibri" w:cs="Calibri"/>
                <w:sz w:val="22"/>
                <w:szCs w:val="22"/>
              </w:rPr>
              <w:t>A/I</w:t>
            </w:r>
          </w:p>
        </w:tc>
        <w:tc>
          <w:tcPr>
            <w:tcW w:w="1337" w:type="dxa"/>
            <w:shd w:val="clear" w:color="auto" w:fill="auto"/>
          </w:tcPr>
          <w:p w:rsidR="00AA7273" w:rsidRPr="009B7257" w:rsidRDefault="00AA7273" w:rsidP="008455DE">
            <w:pPr>
              <w:jc w:val="center"/>
              <w:rPr>
                <w:rFonts w:ascii="Calibri" w:eastAsia="Calibri" w:hAnsi="Calibri" w:cs="Calibri"/>
                <w:sz w:val="22"/>
                <w:szCs w:val="22"/>
              </w:rPr>
            </w:pPr>
          </w:p>
        </w:tc>
      </w:tr>
      <w:tr w:rsidR="00CA7945" w:rsidRPr="009B7257" w:rsidTr="008455DE">
        <w:tc>
          <w:tcPr>
            <w:tcW w:w="6629" w:type="dxa"/>
            <w:shd w:val="clear" w:color="auto" w:fill="auto"/>
          </w:tcPr>
          <w:p w:rsidR="00CA7945" w:rsidRDefault="00CA7945" w:rsidP="00CA7945">
            <w:pPr>
              <w:rPr>
                <w:rFonts w:ascii="Calibri" w:eastAsia="Calibri" w:hAnsi="Calibri" w:cs="Calibri"/>
                <w:sz w:val="22"/>
                <w:szCs w:val="22"/>
              </w:rPr>
            </w:pPr>
            <w:r>
              <w:rPr>
                <w:rFonts w:ascii="Calibri" w:eastAsia="Calibri" w:hAnsi="Calibri" w:cs="Calibri"/>
                <w:sz w:val="22"/>
                <w:szCs w:val="22"/>
              </w:rPr>
              <w:t>Good knowledge of common HR practices</w:t>
            </w:r>
          </w:p>
        </w:tc>
        <w:tc>
          <w:tcPr>
            <w:tcW w:w="1276" w:type="dxa"/>
            <w:shd w:val="clear" w:color="auto" w:fill="auto"/>
          </w:tcPr>
          <w:p w:rsidR="00CA7945" w:rsidRDefault="00CA7945" w:rsidP="008455DE">
            <w:pPr>
              <w:jc w:val="center"/>
              <w:rPr>
                <w:rFonts w:ascii="Calibri" w:eastAsia="Calibri" w:hAnsi="Calibri" w:cs="Calibri"/>
                <w:sz w:val="22"/>
                <w:szCs w:val="22"/>
              </w:rPr>
            </w:pPr>
            <w:r>
              <w:rPr>
                <w:rFonts w:ascii="Calibri" w:eastAsia="Calibri" w:hAnsi="Calibri" w:cs="Calibri"/>
                <w:sz w:val="22"/>
                <w:szCs w:val="22"/>
              </w:rPr>
              <w:t>A/I</w:t>
            </w:r>
          </w:p>
        </w:tc>
        <w:tc>
          <w:tcPr>
            <w:tcW w:w="1337" w:type="dxa"/>
            <w:shd w:val="clear" w:color="auto" w:fill="auto"/>
          </w:tcPr>
          <w:p w:rsidR="00CA7945" w:rsidRPr="009B7257" w:rsidRDefault="00CA7945" w:rsidP="008455DE">
            <w:pPr>
              <w:jc w:val="center"/>
              <w:rPr>
                <w:rFonts w:ascii="Calibri" w:eastAsia="Calibri" w:hAnsi="Calibri" w:cs="Calibri"/>
                <w:sz w:val="22"/>
                <w:szCs w:val="22"/>
              </w:rPr>
            </w:pPr>
          </w:p>
        </w:tc>
      </w:tr>
      <w:tr w:rsidR="00AA7273" w:rsidRPr="009B7257" w:rsidTr="008455DE">
        <w:tc>
          <w:tcPr>
            <w:tcW w:w="6629" w:type="dxa"/>
            <w:shd w:val="clear" w:color="auto" w:fill="auto"/>
          </w:tcPr>
          <w:p w:rsidR="00AA7273" w:rsidRPr="009B7257" w:rsidRDefault="00FE7A03" w:rsidP="008455DE">
            <w:pPr>
              <w:rPr>
                <w:rFonts w:ascii="Calibri" w:eastAsia="Calibri" w:hAnsi="Calibri" w:cs="Calibri"/>
                <w:sz w:val="22"/>
                <w:szCs w:val="22"/>
              </w:rPr>
            </w:pPr>
            <w:r>
              <w:rPr>
                <w:rFonts w:ascii="Calibri" w:eastAsia="Calibri" w:hAnsi="Calibri" w:cs="Calibri"/>
                <w:sz w:val="22"/>
                <w:szCs w:val="22"/>
              </w:rPr>
              <w:t>Knowledge of the UK charity sector, including the current environment, challenges</w:t>
            </w:r>
            <w:r w:rsidR="000F1315">
              <w:rPr>
                <w:rFonts w:ascii="Calibri" w:eastAsia="Calibri" w:hAnsi="Calibri" w:cs="Calibri"/>
                <w:sz w:val="22"/>
                <w:szCs w:val="22"/>
              </w:rPr>
              <w:t xml:space="preserve"> and opportunities</w:t>
            </w:r>
            <w:r>
              <w:rPr>
                <w:rFonts w:ascii="Calibri" w:eastAsia="Calibri" w:hAnsi="Calibri" w:cs="Calibri"/>
                <w:sz w:val="22"/>
                <w:szCs w:val="22"/>
              </w:rPr>
              <w:t xml:space="preserve"> </w:t>
            </w:r>
          </w:p>
        </w:tc>
        <w:tc>
          <w:tcPr>
            <w:tcW w:w="1276" w:type="dxa"/>
            <w:shd w:val="clear" w:color="auto" w:fill="auto"/>
          </w:tcPr>
          <w:p w:rsidR="00AA7273" w:rsidRPr="009B7257" w:rsidRDefault="000F1315" w:rsidP="008455DE">
            <w:pPr>
              <w:jc w:val="center"/>
              <w:rPr>
                <w:rFonts w:ascii="Calibri" w:eastAsia="Calibri" w:hAnsi="Calibri" w:cs="Calibri"/>
                <w:sz w:val="22"/>
                <w:szCs w:val="22"/>
              </w:rPr>
            </w:pPr>
            <w:r>
              <w:rPr>
                <w:rFonts w:ascii="Calibri" w:eastAsia="Calibri" w:hAnsi="Calibri" w:cs="Calibri"/>
                <w:sz w:val="22"/>
                <w:szCs w:val="22"/>
              </w:rPr>
              <w:t>A/I</w:t>
            </w:r>
          </w:p>
        </w:tc>
        <w:tc>
          <w:tcPr>
            <w:tcW w:w="1337" w:type="dxa"/>
            <w:shd w:val="clear" w:color="auto" w:fill="auto"/>
          </w:tcPr>
          <w:p w:rsidR="00AA7273" w:rsidRPr="009B7257" w:rsidRDefault="00AA7273" w:rsidP="008455DE">
            <w:pPr>
              <w:jc w:val="center"/>
              <w:rPr>
                <w:rFonts w:ascii="Calibri" w:eastAsia="Calibri" w:hAnsi="Calibri" w:cs="Calibri"/>
                <w:sz w:val="22"/>
                <w:szCs w:val="22"/>
              </w:rPr>
            </w:pPr>
          </w:p>
        </w:tc>
      </w:tr>
      <w:tr w:rsidR="00AA7273" w:rsidRPr="009B7257" w:rsidTr="008455DE">
        <w:tc>
          <w:tcPr>
            <w:tcW w:w="6629" w:type="dxa"/>
            <w:shd w:val="clear" w:color="auto" w:fill="auto"/>
          </w:tcPr>
          <w:p w:rsidR="00AA7273" w:rsidRPr="009B7257" w:rsidRDefault="000F1315" w:rsidP="000F1315">
            <w:pPr>
              <w:rPr>
                <w:rFonts w:ascii="Calibri" w:eastAsia="Calibri" w:hAnsi="Calibri" w:cs="Calibri"/>
                <w:sz w:val="22"/>
                <w:szCs w:val="22"/>
              </w:rPr>
            </w:pPr>
            <w:r>
              <w:rPr>
                <w:rFonts w:ascii="Calibri" w:eastAsia="Calibri" w:hAnsi="Calibri" w:cs="Calibri"/>
                <w:sz w:val="22"/>
                <w:szCs w:val="22"/>
              </w:rPr>
              <w:t>A strong c</w:t>
            </w:r>
            <w:r w:rsidR="00AA7273">
              <w:rPr>
                <w:rFonts w:ascii="Calibri" w:eastAsia="Calibri" w:hAnsi="Calibri" w:cs="Calibri"/>
                <w:sz w:val="22"/>
                <w:szCs w:val="22"/>
              </w:rPr>
              <w:t xml:space="preserve">ommitment to </w:t>
            </w:r>
            <w:r>
              <w:rPr>
                <w:rFonts w:ascii="Calibri" w:eastAsia="Calibri" w:hAnsi="Calibri" w:cs="Calibri"/>
                <w:sz w:val="22"/>
                <w:szCs w:val="22"/>
              </w:rPr>
              <w:t>implementing diversity and equality of opportunity policies and principles into practice</w:t>
            </w:r>
          </w:p>
        </w:tc>
        <w:tc>
          <w:tcPr>
            <w:tcW w:w="1276" w:type="dxa"/>
            <w:shd w:val="clear" w:color="auto" w:fill="auto"/>
          </w:tcPr>
          <w:p w:rsidR="00AA7273" w:rsidRPr="009B7257" w:rsidRDefault="000F1315" w:rsidP="008455DE">
            <w:pPr>
              <w:jc w:val="center"/>
              <w:rPr>
                <w:rFonts w:ascii="Calibri" w:eastAsia="Calibri" w:hAnsi="Calibri" w:cs="Calibri"/>
                <w:sz w:val="22"/>
                <w:szCs w:val="22"/>
              </w:rPr>
            </w:pPr>
            <w:r>
              <w:rPr>
                <w:rFonts w:ascii="Calibri" w:eastAsia="Calibri" w:hAnsi="Calibri" w:cs="Calibri"/>
                <w:sz w:val="22"/>
                <w:szCs w:val="22"/>
              </w:rPr>
              <w:t>A/I</w:t>
            </w:r>
          </w:p>
        </w:tc>
        <w:tc>
          <w:tcPr>
            <w:tcW w:w="1337" w:type="dxa"/>
            <w:shd w:val="clear" w:color="auto" w:fill="auto"/>
          </w:tcPr>
          <w:p w:rsidR="00AA7273" w:rsidRPr="009B7257" w:rsidRDefault="00AA7273" w:rsidP="008455DE">
            <w:pPr>
              <w:jc w:val="center"/>
              <w:rPr>
                <w:rFonts w:ascii="Calibri" w:eastAsia="Calibri" w:hAnsi="Calibri" w:cs="Calibri"/>
                <w:sz w:val="22"/>
                <w:szCs w:val="22"/>
              </w:rPr>
            </w:pPr>
          </w:p>
        </w:tc>
      </w:tr>
      <w:tr w:rsidR="00AA7273" w:rsidRPr="009B7257" w:rsidTr="008455DE">
        <w:tc>
          <w:tcPr>
            <w:tcW w:w="6629" w:type="dxa"/>
            <w:shd w:val="clear" w:color="auto" w:fill="auto"/>
          </w:tcPr>
          <w:p w:rsidR="00AA7273" w:rsidRPr="009B7257" w:rsidRDefault="00AA7273" w:rsidP="00933A60">
            <w:pPr>
              <w:rPr>
                <w:rFonts w:ascii="Calibri" w:eastAsia="Calibri" w:hAnsi="Calibri" w:cs="Calibri"/>
                <w:sz w:val="22"/>
                <w:szCs w:val="22"/>
              </w:rPr>
            </w:pPr>
            <w:r w:rsidRPr="00933A60">
              <w:rPr>
                <w:rFonts w:ascii="Calibri" w:eastAsia="Calibri" w:hAnsi="Calibri" w:cs="Calibri"/>
                <w:sz w:val="22"/>
                <w:szCs w:val="22"/>
              </w:rPr>
              <w:t>Proficient in Word-processing, spreadsheets and databases</w:t>
            </w:r>
            <w:r>
              <w:rPr>
                <w:rFonts w:ascii="Calibri" w:eastAsia="Calibri" w:hAnsi="Calibri" w:cs="Calibri"/>
                <w:sz w:val="22"/>
                <w:szCs w:val="22"/>
              </w:rPr>
              <w:t xml:space="preserve"> (</w:t>
            </w:r>
            <w:r w:rsidRPr="00933A60">
              <w:rPr>
                <w:rFonts w:ascii="Calibri" w:eastAsia="Calibri" w:hAnsi="Calibri" w:cs="Calibri"/>
                <w:sz w:val="22"/>
                <w:szCs w:val="22"/>
              </w:rPr>
              <w:t xml:space="preserve">preferably </w:t>
            </w:r>
            <w:r>
              <w:rPr>
                <w:rFonts w:ascii="Calibri" w:eastAsia="Calibri" w:hAnsi="Calibri" w:cs="Calibri"/>
                <w:sz w:val="22"/>
                <w:szCs w:val="22"/>
              </w:rPr>
              <w:t xml:space="preserve">using </w:t>
            </w:r>
            <w:r w:rsidRPr="00933A60">
              <w:rPr>
                <w:rFonts w:ascii="Calibri" w:eastAsia="Calibri" w:hAnsi="Calibri" w:cs="Calibri"/>
                <w:sz w:val="22"/>
                <w:szCs w:val="22"/>
              </w:rPr>
              <w:t xml:space="preserve">Windows </w:t>
            </w:r>
            <w:r>
              <w:rPr>
                <w:rFonts w:ascii="Calibri" w:eastAsia="Calibri" w:hAnsi="Calibri" w:cs="Calibri"/>
                <w:sz w:val="22"/>
                <w:szCs w:val="22"/>
              </w:rPr>
              <w:t>OS)</w:t>
            </w:r>
          </w:p>
        </w:tc>
        <w:tc>
          <w:tcPr>
            <w:tcW w:w="1276" w:type="dxa"/>
            <w:shd w:val="clear" w:color="auto" w:fill="auto"/>
          </w:tcPr>
          <w:p w:rsidR="00AA7273" w:rsidRPr="009B7257" w:rsidRDefault="00AA7273" w:rsidP="008455DE">
            <w:pPr>
              <w:jc w:val="center"/>
              <w:rPr>
                <w:rFonts w:ascii="Calibri" w:eastAsia="Calibri" w:hAnsi="Calibri" w:cs="Calibri"/>
                <w:b/>
                <w:sz w:val="22"/>
                <w:szCs w:val="22"/>
              </w:rPr>
            </w:pPr>
            <w:r>
              <w:rPr>
                <w:rFonts w:ascii="Calibri" w:eastAsia="Calibri" w:hAnsi="Calibri" w:cs="Calibri"/>
                <w:sz w:val="22"/>
                <w:szCs w:val="22"/>
              </w:rPr>
              <w:t>A/I</w:t>
            </w:r>
          </w:p>
        </w:tc>
        <w:tc>
          <w:tcPr>
            <w:tcW w:w="1337" w:type="dxa"/>
            <w:shd w:val="clear" w:color="auto" w:fill="auto"/>
          </w:tcPr>
          <w:p w:rsidR="00AA7273" w:rsidRPr="009B7257" w:rsidRDefault="00AA7273" w:rsidP="008455DE">
            <w:pPr>
              <w:jc w:val="center"/>
              <w:rPr>
                <w:rFonts w:ascii="Calibri" w:eastAsia="Calibri" w:hAnsi="Calibri" w:cs="Calibri"/>
                <w:sz w:val="22"/>
                <w:szCs w:val="22"/>
              </w:rPr>
            </w:pPr>
          </w:p>
        </w:tc>
      </w:tr>
      <w:tr w:rsidR="00AA7273" w:rsidRPr="004C1BF3" w:rsidTr="004C1BF3">
        <w:tc>
          <w:tcPr>
            <w:tcW w:w="6629" w:type="dxa"/>
            <w:shd w:val="clear" w:color="auto" w:fill="CCC0D9" w:themeFill="accent4" w:themeFillTint="66"/>
          </w:tcPr>
          <w:p w:rsidR="00AA7273" w:rsidRPr="004C1BF3" w:rsidRDefault="00AA7273" w:rsidP="008455DE">
            <w:pPr>
              <w:jc w:val="center"/>
              <w:rPr>
                <w:rFonts w:ascii="Calibri" w:eastAsia="Calibri" w:hAnsi="Calibri" w:cs="Calibri"/>
                <w:b/>
                <w:sz w:val="22"/>
                <w:szCs w:val="22"/>
              </w:rPr>
            </w:pPr>
            <w:r w:rsidRPr="004C1BF3">
              <w:rPr>
                <w:rFonts w:ascii="Calibri" w:eastAsia="Calibri" w:hAnsi="Calibri" w:cs="Calibri"/>
                <w:b/>
                <w:sz w:val="22"/>
                <w:szCs w:val="22"/>
              </w:rPr>
              <w:t>Skills</w:t>
            </w:r>
          </w:p>
        </w:tc>
        <w:tc>
          <w:tcPr>
            <w:tcW w:w="1276" w:type="dxa"/>
            <w:shd w:val="clear" w:color="auto" w:fill="CCC0D9" w:themeFill="accent4" w:themeFillTint="66"/>
          </w:tcPr>
          <w:p w:rsidR="00AA7273" w:rsidRPr="004C1BF3" w:rsidRDefault="00AA7273" w:rsidP="008455DE">
            <w:pPr>
              <w:jc w:val="center"/>
              <w:rPr>
                <w:rFonts w:ascii="Calibri" w:eastAsia="Calibri" w:hAnsi="Calibri" w:cs="Calibri"/>
                <w:b/>
                <w:sz w:val="22"/>
                <w:szCs w:val="22"/>
              </w:rPr>
            </w:pPr>
            <w:r w:rsidRPr="004C1BF3">
              <w:rPr>
                <w:rFonts w:ascii="Calibri" w:eastAsia="Calibri" w:hAnsi="Calibri" w:cs="Calibri"/>
                <w:b/>
                <w:sz w:val="22"/>
                <w:szCs w:val="22"/>
              </w:rPr>
              <w:t>Essential</w:t>
            </w:r>
          </w:p>
        </w:tc>
        <w:tc>
          <w:tcPr>
            <w:tcW w:w="1337" w:type="dxa"/>
            <w:shd w:val="clear" w:color="auto" w:fill="CCC0D9" w:themeFill="accent4" w:themeFillTint="66"/>
          </w:tcPr>
          <w:p w:rsidR="00AA7273" w:rsidRPr="004C1BF3" w:rsidRDefault="00AA7273" w:rsidP="008455DE">
            <w:pPr>
              <w:jc w:val="center"/>
              <w:rPr>
                <w:rFonts w:ascii="Calibri" w:eastAsia="Calibri" w:hAnsi="Calibri" w:cs="Calibri"/>
                <w:b/>
                <w:sz w:val="22"/>
                <w:szCs w:val="22"/>
              </w:rPr>
            </w:pPr>
            <w:r w:rsidRPr="004C1BF3">
              <w:rPr>
                <w:rFonts w:ascii="Calibri" w:eastAsia="Calibri" w:hAnsi="Calibri" w:cs="Calibri"/>
                <w:b/>
                <w:sz w:val="22"/>
                <w:szCs w:val="22"/>
              </w:rPr>
              <w:t>Desirable</w:t>
            </w:r>
          </w:p>
        </w:tc>
      </w:tr>
      <w:tr w:rsidR="00AA7273" w:rsidRPr="009B7257" w:rsidTr="008455DE">
        <w:tc>
          <w:tcPr>
            <w:tcW w:w="6629" w:type="dxa"/>
            <w:shd w:val="clear" w:color="auto" w:fill="auto"/>
          </w:tcPr>
          <w:p w:rsidR="00AA7273" w:rsidRPr="00974234" w:rsidRDefault="007E7685" w:rsidP="008455DE">
            <w:pPr>
              <w:rPr>
                <w:rFonts w:ascii="Calibri" w:eastAsia="Calibri" w:hAnsi="Calibri" w:cs="Calibri"/>
                <w:sz w:val="22"/>
                <w:szCs w:val="22"/>
              </w:rPr>
            </w:pPr>
            <w:r w:rsidRPr="00974234">
              <w:rPr>
                <w:rFonts w:ascii="Calibri" w:eastAsia="Calibri" w:hAnsi="Calibri" w:cs="Calibri"/>
                <w:sz w:val="22"/>
                <w:szCs w:val="22"/>
              </w:rPr>
              <w:t>F</w:t>
            </w:r>
            <w:r w:rsidR="00AA7273" w:rsidRPr="00974234">
              <w:rPr>
                <w:rFonts w:ascii="Calibri" w:eastAsia="Calibri" w:hAnsi="Calibri" w:cs="Calibri"/>
                <w:sz w:val="22"/>
                <w:szCs w:val="22"/>
              </w:rPr>
              <w:t>luent in Turkish language</w:t>
            </w:r>
          </w:p>
        </w:tc>
        <w:tc>
          <w:tcPr>
            <w:tcW w:w="1276" w:type="dxa"/>
            <w:shd w:val="clear" w:color="auto" w:fill="auto"/>
          </w:tcPr>
          <w:p w:rsidR="00AA7273" w:rsidRPr="00974234" w:rsidRDefault="00AA7273" w:rsidP="008455DE">
            <w:pPr>
              <w:jc w:val="center"/>
              <w:rPr>
                <w:rFonts w:ascii="Calibri" w:eastAsia="Calibri" w:hAnsi="Calibri" w:cs="Calibri"/>
                <w:sz w:val="22"/>
                <w:szCs w:val="22"/>
              </w:rPr>
            </w:pPr>
            <w:r w:rsidRPr="00974234">
              <w:rPr>
                <w:rFonts w:ascii="Calibri" w:eastAsia="Calibri" w:hAnsi="Calibri" w:cs="Calibri"/>
                <w:sz w:val="22"/>
                <w:szCs w:val="22"/>
              </w:rPr>
              <w:t>A/I</w:t>
            </w:r>
          </w:p>
        </w:tc>
        <w:tc>
          <w:tcPr>
            <w:tcW w:w="1337" w:type="dxa"/>
            <w:shd w:val="clear" w:color="auto" w:fill="auto"/>
          </w:tcPr>
          <w:p w:rsidR="00AA7273" w:rsidRPr="00974234" w:rsidRDefault="00AA7273" w:rsidP="008455DE">
            <w:pPr>
              <w:jc w:val="center"/>
              <w:rPr>
                <w:rFonts w:ascii="Calibri" w:eastAsia="Calibri" w:hAnsi="Calibri" w:cs="Calibri"/>
                <w:sz w:val="22"/>
                <w:szCs w:val="22"/>
              </w:rPr>
            </w:pPr>
          </w:p>
        </w:tc>
      </w:tr>
      <w:tr w:rsidR="00AA7273" w:rsidRPr="009B7257" w:rsidTr="008455DE">
        <w:tc>
          <w:tcPr>
            <w:tcW w:w="6629" w:type="dxa"/>
            <w:shd w:val="clear" w:color="auto" w:fill="auto"/>
          </w:tcPr>
          <w:p w:rsidR="00AA7273" w:rsidRPr="00974234" w:rsidRDefault="00974234" w:rsidP="00974234">
            <w:pPr>
              <w:rPr>
                <w:rFonts w:ascii="Calibri" w:eastAsia="Calibri" w:hAnsi="Calibri" w:cs="Calibri"/>
                <w:sz w:val="22"/>
                <w:szCs w:val="22"/>
              </w:rPr>
            </w:pPr>
            <w:r>
              <w:rPr>
                <w:rFonts w:ascii="Calibri" w:eastAsia="Calibri" w:hAnsi="Calibri" w:cs="Calibri"/>
                <w:sz w:val="22"/>
                <w:szCs w:val="22"/>
              </w:rPr>
              <w:t>Ability to speak Kurdish</w:t>
            </w:r>
          </w:p>
        </w:tc>
        <w:tc>
          <w:tcPr>
            <w:tcW w:w="1276" w:type="dxa"/>
            <w:shd w:val="clear" w:color="auto" w:fill="auto"/>
          </w:tcPr>
          <w:p w:rsidR="00AA7273" w:rsidRPr="00974234" w:rsidRDefault="00AA7273" w:rsidP="008455DE">
            <w:pPr>
              <w:jc w:val="center"/>
              <w:rPr>
                <w:rFonts w:ascii="Calibri" w:eastAsia="Calibri" w:hAnsi="Calibri" w:cs="Calibri"/>
                <w:sz w:val="22"/>
                <w:szCs w:val="22"/>
              </w:rPr>
            </w:pPr>
          </w:p>
        </w:tc>
        <w:tc>
          <w:tcPr>
            <w:tcW w:w="1337" w:type="dxa"/>
            <w:shd w:val="clear" w:color="auto" w:fill="auto"/>
          </w:tcPr>
          <w:p w:rsidR="00AA7273" w:rsidRPr="00974234" w:rsidRDefault="00AA7273" w:rsidP="008455DE">
            <w:pPr>
              <w:jc w:val="center"/>
              <w:rPr>
                <w:rFonts w:ascii="Calibri" w:eastAsia="Calibri" w:hAnsi="Calibri" w:cs="Calibri"/>
                <w:sz w:val="22"/>
                <w:szCs w:val="22"/>
              </w:rPr>
            </w:pPr>
            <w:r w:rsidRPr="00974234">
              <w:rPr>
                <w:rFonts w:ascii="Calibri" w:eastAsia="Calibri" w:hAnsi="Calibri" w:cs="Calibri"/>
                <w:sz w:val="22"/>
                <w:szCs w:val="22"/>
              </w:rPr>
              <w:t>A/I</w:t>
            </w:r>
          </w:p>
        </w:tc>
      </w:tr>
      <w:tr w:rsidR="00AA7273" w:rsidRPr="009B7257" w:rsidTr="008455DE">
        <w:tc>
          <w:tcPr>
            <w:tcW w:w="6629" w:type="dxa"/>
            <w:shd w:val="clear" w:color="auto" w:fill="auto"/>
          </w:tcPr>
          <w:p w:rsidR="00AA7273" w:rsidRPr="004C1BF3" w:rsidRDefault="00AA7273" w:rsidP="00933A60">
            <w:pPr>
              <w:rPr>
                <w:rFonts w:ascii="Calibri" w:eastAsia="Calibri" w:hAnsi="Calibri" w:cs="Calibri"/>
                <w:sz w:val="22"/>
                <w:szCs w:val="22"/>
              </w:rPr>
            </w:pPr>
            <w:r w:rsidRPr="001120A4">
              <w:rPr>
                <w:rFonts w:ascii="Calibri" w:hAnsi="Calibri" w:cs="Calibri"/>
                <w:sz w:val="22"/>
                <w:szCs w:val="22"/>
              </w:rPr>
              <w:lastRenderedPageBreak/>
              <w:t>Excellent comm</w:t>
            </w:r>
            <w:r>
              <w:rPr>
                <w:rFonts w:ascii="Calibri" w:hAnsi="Calibri" w:cs="Calibri"/>
                <w:sz w:val="22"/>
                <w:szCs w:val="22"/>
              </w:rPr>
              <w:t>unication skills (written and oral) to enable high-</w:t>
            </w:r>
            <w:r w:rsidRPr="001120A4">
              <w:rPr>
                <w:rFonts w:ascii="Calibri" w:hAnsi="Calibri" w:cs="Calibri"/>
                <w:sz w:val="22"/>
                <w:szCs w:val="22"/>
              </w:rPr>
              <w:t xml:space="preserve">level, effective communication with a number of statutory, voluntary </w:t>
            </w:r>
            <w:r>
              <w:rPr>
                <w:rFonts w:ascii="Calibri" w:hAnsi="Calibri" w:cs="Calibri"/>
                <w:sz w:val="22"/>
                <w:szCs w:val="22"/>
              </w:rPr>
              <w:t xml:space="preserve">sector </w:t>
            </w:r>
            <w:r w:rsidRPr="001120A4">
              <w:rPr>
                <w:rFonts w:ascii="Calibri" w:hAnsi="Calibri" w:cs="Calibri"/>
                <w:sz w:val="22"/>
                <w:szCs w:val="22"/>
              </w:rPr>
              <w:t xml:space="preserve">and government </w:t>
            </w:r>
            <w:r>
              <w:rPr>
                <w:rFonts w:ascii="Calibri" w:hAnsi="Calibri" w:cs="Calibri"/>
                <w:sz w:val="22"/>
                <w:szCs w:val="22"/>
              </w:rPr>
              <w:t>representatives.</w:t>
            </w:r>
          </w:p>
        </w:tc>
        <w:tc>
          <w:tcPr>
            <w:tcW w:w="1276" w:type="dxa"/>
            <w:shd w:val="clear" w:color="auto" w:fill="auto"/>
          </w:tcPr>
          <w:p w:rsidR="00AA7273" w:rsidRPr="009B7257" w:rsidRDefault="00AA7273" w:rsidP="008455DE">
            <w:pPr>
              <w:jc w:val="center"/>
              <w:rPr>
                <w:rFonts w:ascii="Calibri" w:eastAsia="Calibri" w:hAnsi="Calibri" w:cs="Calibri"/>
                <w:sz w:val="22"/>
                <w:szCs w:val="22"/>
              </w:rPr>
            </w:pPr>
            <w:r>
              <w:rPr>
                <w:rFonts w:ascii="Calibri" w:eastAsia="Calibri" w:hAnsi="Calibri" w:cs="Calibri"/>
                <w:sz w:val="22"/>
                <w:szCs w:val="22"/>
              </w:rPr>
              <w:t>A/I</w:t>
            </w:r>
          </w:p>
        </w:tc>
        <w:tc>
          <w:tcPr>
            <w:tcW w:w="1337" w:type="dxa"/>
            <w:shd w:val="clear" w:color="auto" w:fill="auto"/>
          </w:tcPr>
          <w:p w:rsidR="00AA7273" w:rsidRDefault="00AA7273" w:rsidP="008455DE">
            <w:pPr>
              <w:jc w:val="center"/>
              <w:rPr>
                <w:rFonts w:ascii="Calibri" w:eastAsia="Calibri" w:hAnsi="Calibri" w:cs="Calibri"/>
                <w:sz w:val="22"/>
                <w:szCs w:val="22"/>
              </w:rPr>
            </w:pPr>
          </w:p>
        </w:tc>
      </w:tr>
      <w:tr w:rsidR="00AA7273" w:rsidRPr="009B7257" w:rsidTr="008455DE">
        <w:tc>
          <w:tcPr>
            <w:tcW w:w="6629" w:type="dxa"/>
            <w:shd w:val="clear" w:color="auto" w:fill="auto"/>
          </w:tcPr>
          <w:p w:rsidR="00AA7273" w:rsidRPr="009B7257" w:rsidRDefault="00AA7273" w:rsidP="006B5B40">
            <w:pPr>
              <w:rPr>
                <w:rFonts w:ascii="Calibri" w:eastAsia="Calibri" w:hAnsi="Calibri" w:cs="Calibri"/>
                <w:sz w:val="22"/>
                <w:szCs w:val="22"/>
              </w:rPr>
            </w:pPr>
            <w:r>
              <w:rPr>
                <w:rFonts w:ascii="Calibri" w:eastAsia="Calibri" w:hAnsi="Calibri" w:cs="Calibri"/>
                <w:sz w:val="22"/>
                <w:szCs w:val="22"/>
              </w:rPr>
              <w:t>Excellent command of English, both orally and in writing</w:t>
            </w:r>
          </w:p>
        </w:tc>
        <w:tc>
          <w:tcPr>
            <w:tcW w:w="1276" w:type="dxa"/>
            <w:shd w:val="clear" w:color="auto" w:fill="auto"/>
          </w:tcPr>
          <w:p w:rsidR="00AA7273" w:rsidRPr="009B7257" w:rsidRDefault="00AA7273" w:rsidP="008455DE">
            <w:pPr>
              <w:jc w:val="center"/>
              <w:rPr>
                <w:rFonts w:ascii="Calibri" w:eastAsia="Calibri" w:hAnsi="Calibri" w:cs="Calibri"/>
                <w:sz w:val="22"/>
                <w:szCs w:val="22"/>
              </w:rPr>
            </w:pPr>
            <w:r>
              <w:rPr>
                <w:rFonts w:ascii="Calibri" w:eastAsia="Calibri" w:hAnsi="Calibri" w:cs="Calibri"/>
                <w:sz w:val="22"/>
                <w:szCs w:val="22"/>
              </w:rPr>
              <w:t>A/I</w:t>
            </w:r>
          </w:p>
        </w:tc>
        <w:tc>
          <w:tcPr>
            <w:tcW w:w="1337" w:type="dxa"/>
            <w:shd w:val="clear" w:color="auto" w:fill="auto"/>
          </w:tcPr>
          <w:p w:rsidR="00AA7273" w:rsidRPr="009B7257" w:rsidRDefault="00AA7273" w:rsidP="008455DE">
            <w:pPr>
              <w:jc w:val="center"/>
              <w:rPr>
                <w:rFonts w:ascii="Calibri" w:eastAsia="Calibri" w:hAnsi="Calibri" w:cs="Calibri"/>
                <w:sz w:val="22"/>
                <w:szCs w:val="22"/>
              </w:rPr>
            </w:pPr>
          </w:p>
        </w:tc>
      </w:tr>
      <w:tr w:rsidR="00AA7273" w:rsidRPr="009B7257" w:rsidTr="008455DE">
        <w:tc>
          <w:tcPr>
            <w:tcW w:w="6629" w:type="dxa"/>
            <w:shd w:val="clear" w:color="auto" w:fill="auto"/>
          </w:tcPr>
          <w:p w:rsidR="00AA7273" w:rsidRPr="009B7257" w:rsidRDefault="00AA7273" w:rsidP="009B7257">
            <w:pPr>
              <w:rPr>
                <w:rFonts w:ascii="Calibri" w:eastAsia="Calibri" w:hAnsi="Calibri" w:cs="Calibri"/>
                <w:sz w:val="22"/>
                <w:szCs w:val="22"/>
              </w:rPr>
            </w:pPr>
            <w:r>
              <w:rPr>
                <w:rFonts w:ascii="Calibri" w:eastAsia="Calibri" w:hAnsi="Calibri" w:cs="Calibri"/>
                <w:sz w:val="22"/>
                <w:szCs w:val="22"/>
              </w:rPr>
              <w:t>Excellent organizational skills, capable of meeting multiple, competing deadlines and thinking clearly under pressure</w:t>
            </w:r>
          </w:p>
        </w:tc>
        <w:tc>
          <w:tcPr>
            <w:tcW w:w="1276" w:type="dxa"/>
            <w:shd w:val="clear" w:color="auto" w:fill="auto"/>
          </w:tcPr>
          <w:p w:rsidR="00AA7273" w:rsidRPr="009B7257" w:rsidRDefault="00AA7273" w:rsidP="008455DE">
            <w:pPr>
              <w:jc w:val="center"/>
              <w:rPr>
                <w:rFonts w:ascii="Calibri" w:eastAsia="Calibri" w:hAnsi="Calibri" w:cs="Calibri"/>
                <w:b/>
                <w:sz w:val="22"/>
                <w:szCs w:val="22"/>
              </w:rPr>
            </w:pPr>
            <w:r>
              <w:rPr>
                <w:rFonts w:ascii="Calibri" w:eastAsia="Calibri" w:hAnsi="Calibri" w:cs="Calibri"/>
                <w:sz w:val="22"/>
                <w:szCs w:val="22"/>
              </w:rPr>
              <w:t>A/I</w:t>
            </w:r>
          </w:p>
        </w:tc>
        <w:tc>
          <w:tcPr>
            <w:tcW w:w="1337" w:type="dxa"/>
            <w:shd w:val="clear" w:color="auto" w:fill="auto"/>
          </w:tcPr>
          <w:p w:rsidR="00AA7273" w:rsidRPr="009B7257" w:rsidRDefault="00AA7273" w:rsidP="008455DE">
            <w:pPr>
              <w:jc w:val="center"/>
              <w:rPr>
                <w:rFonts w:ascii="Calibri" w:eastAsia="Calibri" w:hAnsi="Calibri" w:cs="Calibri"/>
                <w:sz w:val="22"/>
                <w:szCs w:val="22"/>
              </w:rPr>
            </w:pPr>
          </w:p>
        </w:tc>
      </w:tr>
      <w:tr w:rsidR="00AA7273" w:rsidRPr="009B7257" w:rsidTr="008455DE">
        <w:tc>
          <w:tcPr>
            <w:tcW w:w="6629" w:type="dxa"/>
            <w:shd w:val="clear" w:color="auto" w:fill="auto"/>
          </w:tcPr>
          <w:p w:rsidR="00AA7273" w:rsidRPr="009B7257" w:rsidRDefault="00AA7273" w:rsidP="008455DE">
            <w:pPr>
              <w:rPr>
                <w:rFonts w:ascii="Calibri" w:eastAsia="Calibri" w:hAnsi="Calibri" w:cs="Calibri"/>
                <w:sz w:val="22"/>
                <w:szCs w:val="22"/>
              </w:rPr>
            </w:pPr>
            <w:r>
              <w:rPr>
                <w:rFonts w:ascii="Calibri" w:eastAsia="Calibri" w:hAnsi="Calibri" w:cs="Calibri"/>
                <w:sz w:val="22"/>
                <w:szCs w:val="22"/>
              </w:rPr>
              <w:t>Confident public speaker</w:t>
            </w:r>
          </w:p>
        </w:tc>
        <w:tc>
          <w:tcPr>
            <w:tcW w:w="1276" w:type="dxa"/>
            <w:shd w:val="clear" w:color="auto" w:fill="auto"/>
          </w:tcPr>
          <w:p w:rsidR="00AA7273" w:rsidRPr="009B7257" w:rsidRDefault="00AA7273" w:rsidP="008455DE">
            <w:pPr>
              <w:jc w:val="center"/>
              <w:rPr>
                <w:rFonts w:ascii="Calibri" w:eastAsia="Calibri" w:hAnsi="Calibri" w:cs="Calibri"/>
                <w:sz w:val="22"/>
                <w:szCs w:val="22"/>
              </w:rPr>
            </w:pPr>
            <w:r>
              <w:rPr>
                <w:rFonts w:ascii="Calibri" w:eastAsia="Calibri" w:hAnsi="Calibri" w:cs="Calibri"/>
                <w:sz w:val="22"/>
                <w:szCs w:val="22"/>
              </w:rPr>
              <w:t>A/I</w:t>
            </w:r>
          </w:p>
        </w:tc>
        <w:tc>
          <w:tcPr>
            <w:tcW w:w="1337" w:type="dxa"/>
            <w:shd w:val="clear" w:color="auto" w:fill="auto"/>
          </w:tcPr>
          <w:p w:rsidR="00AA7273" w:rsidRPr="009B7257" w:rsidRDefault="00AA7273" w:rsidP="008455DE">
            <w:pPr>
              <w:jc w:val="center"/>
              <w:rPr>
                <w:rFonts w:ascii="Calibri" w:eastAsia="Calibri" w:hAnsi="Calibri" w:cs="Calibri"/>
                <w:sz w:val="22"/>
                <w:szCs w:val="22"/>
              </w:rPr>
            </w:pPr>
          </w:p>
        </w:tc>
      </w:tr>
      <w:tr w:rsidR="00AA7273" w:rsidRPr="009B7257" w:rsidTr="008455DE">
        <w:tc>
          <w:tcPr>
            <w:tcW w:w="6629" w:type="dxa"/>
            <w:shd w:val="clear" w:color="auto" w:fill="auto"/>
          </w:tcPr>
          <w:p w:rsidR="00AA7273" w:rsidRPr="009B7257" w:rsidRDefault="00AA7273" w:rsidP="008455DE">
            <w:pPr>
              <w:rPr>
                <w:rFonts w:ascii="Calibri" w:eastAsia="Calibri" w:hAnsi="Calibri" w:cs="Calibri"/>
                <w:sz w:val="22"/>
                <w:szCs w:val="22"/>
              </w:rPr>
            </w:pPr>
            <w:r>
              <w:rPr>
                <w:rFonts w:ascii="Calibri" w:eastAsia="Calibri" w:hAnsi="Calibri" w:cs="Calibri"/>
                <w:sz w:val="22"/>
                <w:szCs w:val="22"/>
              </w:rPr>
              <w:t>Demonstrable leadership skills, with ability to motivate and lead staff within a shifting environment</w:t>
            </w:r>
          </w:p>
        </w:tc>
        <w:tc>
          <w:tcPr>
            <w:tcW w:w="1276" w:type="dxa"/>
            <w:shd w:val="clear" w:color="auto" w:fill="auto"/>
          </w:tcPr>
          <w:p w:rsidR="00AA7273" w:rsidRPr="009B7257" w:rsidRDefault="00AA7273" w:rsidP="008455DE">
            <w:pPr>
              <w:jc w:val="center"/>
              <w:rPr>
                <w:rFonts w:ascii="Calibri" w:eastAsia="Calibri" w:hAnsi="Calibri" w:cs="Calibri"/>
                <w:sz w:val="22"/>
                <w:szCs w:val="22"/>
              </w:rPr>
            </w:pPr>
            <w:r>
              <w:rPr>
                <w:rFonts w:ascii="Calibri" w:eastAsia="Calibri" w:hAnsi="Calibri" w:cs="Calibri"/>
                <w:sz w:val="22"/>
                <w:szCs w:val="22"/>
              </w:rPr>
              <w:t>A/I</w:t>
            </w:r>
          </w:p>
        </w:tc>
        <w:tc>
          <w:tcPr>
            <w:tcW w:w="1337" w:type="dxa"/>
            <w:shd w:val="clear" w:color="auto" w:fill="auto"/>
          </w:tcPr>
          <w:p w:rsidR="00AA7273" w:rsidRPr="009B7257" w:rsidRDefault="00AA7273" w:rsidP="008455DE">
            <w:pPr>
              <w:jc w:val="center"/>
              <w:rPr>
                <w:rFonts w:ascii="Calibri" w:eastAsia="Calibri" w:hAnsi="Calibri" w:cs="Calibri"/>
                <w:sz w:val="22"/>
                <w:szCs w:val="22"/>
              </w:rPr>
            </w:pPr>
          </w:p>
        </w:tc>
      </w:tr>
      <w:tr w:rsidR="00AA7273" w:rsidRPr="009B7257" w:rsidTr="008455DE">
        <w:tc>
          <w:tcPr>
            <w:tcW w:w="6629" w:type="dxa"/>
            <w:shd w:val="clear" w:color="auto" w:fill="auto"/>
          </w:tcPr>
          <w:p w:rsidR="00AA7273" w:rsidRPr="009B7257" w:rsidRDefault="00AA7273" w:rsidP="008455DE">
            <w:pPr>
              <w:rPr>
                <w:rFonts w:ascii="Calibri" w:eastAsia="Calibri" w:hAnsi="Calibri" w:cs="Calibri"/>
                <w:sz w:val="22"/>
                <w:szCs w:val="22"/>
              </w:rPr>
            </w:pPr>
            <w:r>
              <w:rPr>
                <w:rFonts w:ascii="Calibri" w:eastAsia="Calibri" w:hAnsi="Calibri" w:cs="Calibri"/>
                <w:sz w:val="22"/>
                <w:szCs w:val="22"/>
              </w:rPr>
              <w:t>Creative and practical solutions-focused approach to challenges</w:t>
            </w:r>
          </w:p>
        </w:tc>
        <w:tc>
          <w:tcPr>
            <w:tcW w:w="1276" w:type="dxa"/>
            <w:shd w:val="clear" w:color="auto" w:fill="auto"/>
          </w:tcPr>
          <w:p w:rsidR="00AA7273" w:rsidRPr="009B7257" w:rsidRDefault="00AA7273" w:rsidP="008455DE">
            <w:pPr>
              <w:jc w:val="center"/>
              <w:rPr>
                <w:rFonts w:ascii="Calibri" w:eastAsia="Calibri" w:hAnsi="Calibri" w:cs="Calibri"/>
                <w:b/>
                <w:sz w:val="22"/>
                <w:szCs w:val="22"/>
              </w:rPr>
            </w:pPr>
            <w:r>
              <w:rPr>
                <w:rFonts w:ascii="Calibri" w:eastAsia="Calibri" w:hAnsi="Calibri" w:cs="Calibri"/>
                <w:sz w:val="22"/>
                <w:szCs w:val="22"/>
              </w:rPr>
              <w:t>A/I</w:t>
            </w:r>
          </w:p>
        </w:tc>
        <w:tc>
          <w:tcPr>
            <w:tcW w:w="1337" w:type="dxa"/>
            <w:shd w:val="clear" w:color="auto" w:fill="auto"/>
          </w:tcPr>
          <w:p w:rsidR="00AA7273" w:rsidRPr="009B7257" w:rsidRDefault="00AA7273" w:rsidP="008455DE">
            <w:pPr>
              <w:jc w:val="center"/>
              <w:rPr>
                <w:rFonts w:ascii="Calibri" w:eastAsia="Calibri" w:hAnsi="Calibri" w:cs="Calibri"/>
                <w:sz w:val="22"/>
                <w:szCs w:val="22"/>
              </w:rPr>
            </w:pPr>
          </w:p>
        </w:tc>
      </w:tr>
      <w:tr w:rsidR="00AA7273" w:rsidRPr="004C1BF3" w:rsidTr="004C1BF3">
        <w:tc>
          <w:tcPr>
            <w:tcW w:w="6629" w:type="dxa"/>
            <w:shd w:val="clear" w:color="auto" w:fill="CCC0D9"/>
          </w:tcPr>
          <w:p w:rsidR="00AA7273" w:rsidRPr="004C1BF3" w:rsidRDefault="00AA7273" w:rsidP="008455DE">
            <w:pPr>
              <w:jc w:val="center"/>
              <w:rPr>
                <w:rFonts w:ascii="Calibri" w:eastAsia="Calibri" w:hAnsi="Calibri" w:cs="Calibri"/>
                <w:b/>
                <w:sz w:val="22"/>
                <w:szCs w:val="22"/>
              </w:rPr>
            </w:pPr>
            <w:r w:rsidRPr="004C1BF3">
              <w:rPr>
                <w:rFonts w:ascii="Calibri" w:eastAsia="Calibri" w:hAnsi="Calibri" w:cs="Calibri"/>
                <w:b/>
                <w:sz w:val="22"/>
                <w:szCs w:val="22"/>
              </w:rPr>
              <w:t>General</w:t>
            </w:r>
          </w:p>
        </w:tc>
        <w:tc>
          <w:tcPr>
            <w:tcW w:w="1276" w:type="dxa"/>
            <w:shd w:val="clear" w:color="auto" w:fill="CCC0D9" w:themeFill="accent4" w:themeFillTint="66"/>
          </w:tcPr>
          <w:p w:rsidR="00AA7273" w:rsidRPr="004C1BF3" w:rsidRDefault="00AA7273" w:rsidP="008455DE">
            <w:pPr>
              <w:jc w:val="center"/>
              <w:rPr>
                <w:rFonts w:ascii="Calibri" w:eastAsia="Calibri" w:hAnsi="Calibri" w:cs="Calibri"/>
                <w:b/>
                <w:sz w:val="22"/>
                <w:szCs w:val="22"/>
              </w:rPr>
            </w:pPr>
            <w:r w:rsidRPr="004C1BF3">
              <w:rPr>
                <w:rFonts w:ascii="Calibri" w:eastAsia="Calibri" w:hAnsi="Calibri" w:cs="Calibri"/>
                <w:b/>
                <w:sz w:val="22"/>
                <w:szCs w:val="22"/>
              </w:rPr>
              <w:t>Essential</w:t>
            </w:r>
          </w:p>
        </w:tc>
        <w:tc>
          <w:tcPr>
            <w:tcW w:w="1337" w:type="dxa"/>
            <w:shd w:val="clear" w:color="auto" w:fill="CCC0D9" w:themeFill="accent4" w:themeFillTint="66"/>
          </w:tcPr>
          <w:p w:rsidR="00AA7273" w:rsidRPr="004C1BF3" w:rsidRDefault="00AA7273" w:rsidP="008455DE">
            <w:pPr>
              <w:jc w:val="center"/>
              <w:rPr>
                <w:rFonts w:ascii="Calibri" w:eastAsia="Calibri" w:hAnsi="Calibri" w:cs="Calibri"/>
                <w:b/>
                <w:sz w:val="22"/>
                <w:szCs w:val="22"/>
              </w:rPr>
            </w:pPr>
            <w:r w:rsidRPr="004C1BF3">
              <w:rPr>
                <w:rFonts w:ascii="Calibri" w:eastAsia="Calibri" w:hAnsi="Calibri" w:cs="Calibri"/>
                <w:b/>
                <w:sz w:val="22"/>
                <w:szCs w:val="22"/>
              </w:rPr>
              <w:t>Desirable</w:t>
            </w:r>
          </w:p>
        </w:tc>
      </w:tr>
      <w:tr w:rsidR="00AA7273" w:rsidRPr="009B7257" w:rsidTr="008455DE">
        <w:tc>
          <w:tcPr>
            <w:tcW w:w="6629" w:type="dxa"/>
            <w:shd w:val="clear" w:color="auto" w:fill="auto"/>
          </w:tcPr>
          <w:p w:rsidR="00AA7273" w:rsidRPr="009B7257" w:rsidRDefault="00AA7273" w:rsidP="004C1BF3">
            <w:pPr>
              <w:rPr>
                <w:rFonts w:ascii="Calibri" w:eastAsia="Calibri" w:hAnsi="Calibri" w:cs="Calibri"/>
                <w:sz w:val="22"/>
                <w:szCs w:val="22"/>
              </w:rPr>
            </w:pPr>
            <w:r w:rsidRPr="004C1BF3">
              <w:rPr>
                <w:rFonts w:ascii="Calibri" w:eastAsia="Calibri" w:hAnsi="Calibri" w:cs="Calibri"/>
                <w:sz w:val="22"/>
                <w:szCs w:val="22"/>
              </w:rPr>
              <w:t>Must be a woman of Turkish/Kurdish/ Cypriot Turkish origin (S</w:t>
            </w:r>
            <w:r>
              <w:rPr>
                <w:rFonts w:ascii="Calibri" w:eastAsia="Calibri" w:hAnsi="Calibri" w:cs="Calibri"/>
                <w:sz w:val="22"/>
                <w:szCs w:val="22"/>
              </w:rPr>
              <w:t>ection 7.2 9e SDA 1975 applies)</w:t>
            </w:r>
          </w:p>
        </w:tc>
        <w:tc>
          <w:tcPr>
            <w:tcW w:w="1276" w:type="dxa"/>
            <w:shd w:val="clear" w:color="auto" w:fill="auto"/>
          </w:tcPr>
          <w:p w:rsidR="00AA7273" w:rsidRPr="009B7257" w:rsidRDefault="00AA7273" w:rsidP="008455DE">
            <w:pPr>
              <w:jc w:val="center"/>
              <w:rPr>
                <w:rFonts w:ascii="Calibri" w:eastAsia="Calibri" w:hAnsi="Calibri" w:cs="Calibri"/>
                <w:sz w:val="22"/>
                <w:szCs w:val="22"/>
              </w:rPr>
            </w:pPr>
            <w:r>
              <w:rPr>
                <w:rFonts w:ascii="Calibri" w:eastAsia="Calibri" w:hAnsi="Calibri" w:cs="Calibri"/>
                <w:sz w:val="22"/>
                <w:szCs w:val="22"/>
              </w:rPr>
              <w:t>A/I</w:t>
            </w:r>
          </w:p>
        </w:tc>
        <w:tc>
          <w:tcPr>
            <w:tcW w:w="1337" w:type="dxa"/>
            <w:shd w:val="clear" w:color="auto" w:fill="auto"/>
          </w:tcPr>
          <w:p w:rsidR="00AA7273" w:rsidRPr="009B7257" w:rsidRDefault="00AA7273" w:rsidP="008455DE">
            <w:pPr>
              <w:jc w:val="center"/>
              <w:rPr>
                <w:rFonts w:ascii="Calibri" w:eastAsia="Calibri" w:hAnsi="Calibri" w:cs="Calibri"/>
                <w:sz w:val="22"/>
                <w:szCs w:val="22"/>
              </w:rPr>
            </w:pPr>
          </w:p>
        </w:tc>
      </w:tr>
      <w:tr w:rsidR="0036521C" w:rsidRPr="009B7257" w:rsidTr="008455DE">
        <w:tc>
          <w:tcPr>
            <w:tcW w:w="6629" w:type="dxa"/>
            <w:shd w:val="clear" w:color="auto" w:fill="auto"/>
          </w:tcPr>
          <w:p w:rsidR="0036521C" w:rsidRPr="004C1BF3" w:rsidRDefault="0036521C" w:rsidP="0036521C">
            <w:pPr>
              <w:rPr>
                <w:rFonts w:ascii="Calibri" w:eastAsia="Calibri" w:hAnsi="Calibri" w:cs="Calibri"/>
                <w:sz w:val="22"/>
                <w:szCs w:val="22"/>
              </w:rPr>
            </w:pPr>
            <w:r>
              <w:rPr>
                <w:rFonts w:ascii="Calibri" w:eastAsia="Calibri" w:hAnsi="Calibri" w:cs="Calibri"/>
                <w:sz w:val="22"/>
                <w:szCs w:val="22"/>
              </w:rPr>
              <w:t xml:space="preserve">Demonstrable commitment to women’s rights </w:t>
            </w:r>
          </w:p>
        </w:tc>
        <w:tc>
          <w:tcPr>
            <w:tcW w:w="1276" w:type="dxa"/>
            <w:shd w:val="clear" w:color="auto" w:fill="auto"/>
          </w:tcPr>
          <w:p w:rsidR="0036521C" w:rsidRDefault="0036521C" w:rsidP="008455DE">
            <w:pPr>
              <w:jc w:val="center"/>
              <w:rPr>
                <w:rFonts w:ascii="Calibri" w:eastAsia="Calibri" w:hAnsi="Calibri" w:cs="Calibri"/>
                <w:sz w:val="22"/>
                <w:szCs w:val="22"/>
              </w:rPr>
            </w:pPr>
            <w:r>
              <w:rPr>
                <w:rFonts w:ascii="Calibri" w:eastAsia="Calibri" w:hAnsi="Calibri" w:cs="Calibri"/>
                <w:sz w:val="22"/>
                <w:szCs w:val="22"/>
              </w:rPr>
              <w:t>A/I</w:t>
            </w:r>
          </w:p>
        </w:tc>
        <w:tc>
          <w:tcPr>
            <w:tcW w:w="1337" w:type="dxa"/>
            <w:shd w:val="clear" w:color="auto" w:fill="auto"/>
          </w:tcPr>
          <w:p w:rsidR="0036521C" w:rsidRPr="009B7257" w:rsidRDefault="0036521C" w:rsidP="008455DE">
            <w:pPr>
              <w:jc w:val="center"/>
              <w:rPr>
                <w:rFonts w:ascii="Calibri" w:eastAsia="Calibri" w:hAnsi="Calibri" w:cs="Calibri"/>
                <w:sz w:val="22"/>
                <w:szCs w:val="22"/>
              </w:rPr>
            </w:pPr>
          </w:p>
        </w:tc>
      </w:tr>
      <w:tr w:rsidR="00AA7273" w:rsidRPr="009B7257" w:rsidTr="008455DE">
        <w:tc>
          <w:tcPr>
            <w:tcW w:w="6629" w:type="dxa"/>
            <w:shd w:val="clear" w:color="auto" w:fill="auto"/>
          </w:tcPr>
          <w:p w:rsidR="00AA7273" w:rsidRPr="004C1BF3" w:rsidRDefault="00AA7273" w:rsidP="004C1BF3">
            <w:pPr>
              <w:rPr>
                <w:rFonts w:ascii="Calibri" w:eastAsia="Calibri" w:hAnsi="Calibri" w:cs="Calibri"/>
                <w:sz w:val="22"/>
                <w:szCs w:val="22"/>
              </w:rPr>
            </w:pPr>
            <w:r w:rsidRPr="001120A4">
              <w:rPr>
                <w:rFonts w:ascii="Calibri" w:hAnsi="Calibri" w:cs="Calibri"/>
                <w:sz w:val="22"/>
                <w:szCs w:val="22"/>
              </w:rPr>
              <w:t>Evidence of continuing professional development</w:t>
            </w:r>
          </w:p>
        </w:tc>
        <w:tc>
          <w:tcPr>
            <w:tcW w:w="1276" w:type="dxa"/>
            <w:shd w:val="clear" w:color="auto" w:fill="auto"/>
          </w:tcPr>
          <w:p w:rsidR="00AA7273" w:rsidRPr="009B7257" w:rsidRDefault="00AA7273" w:rsidP="008455DE">
            <w:pPr>
              <w:jc w:val="center"/>
              <w:rPr>
                <w:rFonts w:ascii="Calibri" w:eastAsia="Calibri" w:hAnsi="Calibri" w:cs="Calibri"/>
                <w:sz w:val="22"/>
                <w:szCs w:val="22"/>
              </w:rPr>
            </w:pPr>
            <w:r>
              <w:rPr>
                <w:rFonts w:ascii="Calibri" w:eastAsia="Calibri" w:hAnsi="Calibri" w:cs="Calibri"/>
                <w:sz w:val="22"/>
                <w:szCs w:val="22"/>
              </w:rPr>
              <w:t>A/I</w:t>
            </w:r>
          </w:p>
        </w:tc>
        <w:tc>
          <w:tcPr>
            <w:tcW w:w="1337" w:type="dxa"/>
            <w:shd w:val="clear" w:color="auto" w:fill="auto"/>
          </w:tcPr>
          <w:p w:rsidR="00AA7273" w:rsidRPr="009B7257" w:rsidRDefault="00AA7273" w:rsidP="008455DE">
            <w:pPr>
              <w:jc w:val="center"/>
              <w:rPr>
                <w:rFonts w:ascii="Calibri" w:eastAsia="Calibri" w:hAnsi="Calibri" w:cs="Calibri"/>
                <w:sz w:val="22"/>
                <w:szCs w:val="22"/>
              </w:rPr>
            </w:pPr>
          </w:p>
        </w:tc>
      </w:tr>
      <w:tr w:rsidR="00AA7273" w:rsidRPr="009B7257" w:rsidTr="008455DE">
        <w:tc>
          <w:tcPr>
            <w:tcW w:w="6629" w:type="dxa"/>
            <w:shd w:val="clear" w:color="auto" w:fill="auto"/>
          </w:tcPr>
          <w:p w:rsidR="00AA7273" w:rsidRPr="009B7257" w:rsidRDefault="00AA7273" w:rsidP="008455DE">
            <w:pPr>
              <w:rPr>
                <w:rFonts w:ascii="Calibri" w:eastAsia="Calibri" w:hAnsi="Calibri" w:cs="Calibri"/>
                <w:sz w:val="22"/>
                <w:szCs w:val="22"/>
              </w:rPr>
            </w:pPr>
            <w:r w:rsidRPr="004C1BF3">
              <w:rPr>
                <w:rFonts w:ascii="Calibri" w:eastAsia="Calibri" w:hAnsi="Calibri" w:cs="Calibri"/>
                <w:sz w:val="22"/>
                <w:szCs w:val="22"/>
              </w:rPr>
              <w:t>Able to work evenings and work at weekends when required</w:t>
            </w:r>
          </w:p>
        </w:tc>
        <w:tc>
          <w:tcPr>
            <w:tcW w:w="1276" w:type="dxa"/>
            <w:shd w:val="clear" w:color="auto" w:fill="auto"/>
          </w:tcPr>
          <w:p w:rsidR="00AA7273" w:rsidRPr="009B7257" w:rsidRDefault="00AA7273" w:rsidP="008455DE">
            <w:pPr>
              <w:jc w:val="center"/>
              <w:rPr>
                <w:rFonts w:ascii="Calibri" w:eastAsia="Calibri" w:hAnsi="Calibri" w:cs="Calibri"/>
                <w:sz w:val="22"/>
                <w:szCs w:val="22"/>
              </w:rPr>
            </w:pPr>
            <w:r>
              <w:rPr>
                <w:rFonts w:ascii="Calibri" w:eastAsia="Calibri" w:hAnsi="Calibri" w:cs="Calibri"/>
                <w:sz w:val="22"/>
                <w:szCs w:val="22"/>
              </w:rPr>
              <w:t>A/I</w:t>
            </w:r>
          </w:p>
        </w:tc>
        <w:tc>
          <w:tcPr>
            <w:tcW w:w="1337" w:type="dxa"/>
            <w:shd w:val="clear" w:color="auto" w:fill="auto"/>
          </w:tcPr>
          <w:p w:rsidR="00AA7273" w:rsidRPr="009B7257" w:rsidRDefault="00AA7273" w:rsidP="008455DE">
            <w:pPr>
              <w:jc w:val="center"/>
              <w:rPr>
                <w:rFonts w:ascii="Calibri" w:eastAsia="Calibri" w:hAnsi="Calibri" w:cs="Calibri"/>
                <w:sz w:val="22"/>
                <w:szCs w:val="22"/>
              </w:rPr>
            </w:pPr>
          </w:p>
        </w:tc>
      </w:tr>
      <w:tr w:rsidR="00AA7273" w:rsidRPr="00B864F5" w:rsidTr="008455DE">
        <w:tc>
          <w:tcPr>
            <w:tcW w:w="6629" w:type="dxa"/>
            <w:shd w:val="clear" w:color="auto" w:fill="auto"/>
          </w:tcPr>
          <w:p w:rsidR="00AA7273" w:rsidRPr="00B864F5" w:rsidRDefault="00AA7273" w:rsidP="008455DE">
            <w:pPr>
              <w:rPr>
                <w:rFonts w:ascii="Calibri" w:eastAsia="Calibri" w:hAnsi="Calibri" w:cs="Calibri"/>
                <w:sz w:val="22"/>
                <w:szCs w:val="22"/>
              </w:rPr>
            </w:pPr>
            <w:r w:rsidRPr="00B864F5">
              <w:rPr>
                <w:rFonts w:ascii="Calibri" w:eastAsia="Calibri" w:hAnsi="Calibri" w:cs="Calibri"/>
                <w:sz w:val="22"/>
                <w:szCs w:val="22"/>
              </w:rPr>
              <w:t>A commitment to working within IMECE’s values</w:t>
            </w:r>
          </w:p>
        </w:tc>
        <w:tc>
          <w:tcPr>
            <w:tcW w:w="1276" w:type="dxa"/>
            <w:shd w:val="clear" w:color="auto" w:fill="auto"/>
          </w:tcPr>
          <w:p w:rsidR="00AA7273" w:rsidRPr="00B864F5" w:rsidRDefault="00AA7273" w:rsidP="008455DE">
            <w:pPr>
              <w:jc w:val="center"/>
              <w:rPr>
                <w:rFonts w:ascii="Calibri" w:eastAsia="Calibri" w:hAnsi="Calibri" w:cs="Calibri"/>
                <w:sz w:val="22"/>
                <w:szCs w:val="22"/>
              </w:rPr>
            </w:pPr>
            <w:r w:rsidRPr="00B864F5">
              <w:rPr>
                <w:rFonts w:ascii="Calibri" w:eastAsia="Calibri" w:hAnsi="Calibri" w:cs="Calibri"/>
                <w:sz w:val="22"/>
                <w:szCs w:val="22"/>
              </w:rPr>
              <w:t>A/I</w:t>
            </w:r>
          </w:p>
        </w:tc>
        <w:tc>
          <w:tcPr>
            <w:tcW w:w="1337" w:type="dxa"/>
            <w:shd w:val="clear" w:color="auto" w:fill="auto"/>
          </w:tcPr>
          <w:p w:rsidR="00AA7273" w:rsidRPr="00B864F5" w:rsidRDefault="00AA7273" w:rsidP="008455DE">
            <w:pPr>
              <w:jc w:val="center"/>
              <w:rPr>
                <w:rFonts w:ascii="Calibri" w:eastAsia="Calibri" w:hAnsi="Calibri" w:cs="Calibri"/>
                <w:sz w:val="22"/>
                <w:szCs w:val="22"/>
              </w:rPr>
            </w:pPr>
          </w:p>
        </w:tc>
      </w:tr>
    </w:tbl>
    <w:p w:rsidR="001431EE" w:rsidRPr="00B864F5" w:rsidRDefault="001431EE" w:rsidP="001431EE">
      <w:pPr>
        <w:pStyle w:val="BodyTextIndent"/>
        <w:rPr>
          <w:rFonts w:ascii="Calibri" w:hAnsi="Calibri" w:cs="Calibri"/>
          <w:bCs/>
          <w:sz w:val="22"/>
          <w:szCs w:val="22"/>
        </w:rPr>
      </w:pPr>
    </w:p>
    <w:p w:rsidR="006E3693" w:rsidRPr="00B864F5" w:rsidRDefault="006E3693" w:rsidP="0034493E">
      <w:pPr>
        <w:pStyle w:val="NoSpacing"/>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B864F5">
        <w:rPr>
          <w:rFonts w:ascii="Calibri" w:hAnsi="Calibri" w:cs="Calibri"/>
          <w:sz w:val="22"/>
          <w:szCs w:val="22"/>
        </w:rPr>
        <w:t>Undertake all duties in line with IMECE’s equal opportunities policy</w:t>
      </w:r>
    </w:p>
    <w:p w:rsidR="009B7257" w:rsidRPr="00B864F5" w:rsidRDefault="009B7257" w:rsidP="001431EE">
      <w:pPr>
        <w:pStyle w:val="BodyTextIndent"/>
        <w:rPr>
          <w:rFonts w:ascii="Calibri" w:hAnsi="Calibri" w:cs="Calibri"/>
          <w:bCs/>
          <w:sz w:val="22"/>
          <w:szCs w:val="22"/>
        </w:rPr>
      </w:pPr>
    </w:p>
    <w:p w:rsidR="002B664B" w:rsidRPr="00B864F5" w:rsidRDefault="002B664B" w:rsidP="0036521C">
      <w:pPr>
        <w:pStyle w:val="BodyTextIndent"/>
        <w:widowControl w:val="0"/>
        <w:ind w:left="108" w:hanging="108"/>
        <w:rPr>
          <w:rFonts w:ascii="Calibri" w:hAnsi="Calibri" w:cs="Calibri"/>
          <w:b/>
          <w:bCs/>
          <w:sz w:val="22"/>
          <w:szCs w:val="22"/>
        </w:rPr>
      </w:pPr>
    </w:p>
    <w:p w:rsidR="002B664B" w:rsidRPr="00B864F5" w:rsidRDefault="002B664B">
      <w:pPr>
        <w:pStyle w:val="BodyTextIndent"/>
        <w:widowControl w:val="0"/>
        <w:ind w:left="0" w:firstLine="0"/>
        <w:jc w:val="center"/>
        <w:rPr>
          <w:rFonts w:ascii="Calibri" w:hAnsi="Calibri" w:cs="Calibri"/>
          <w:b/>
          <w:bCs/>
          <w:sz w:val="22"/>
          <w:szCs w:val="22"/>
        </w:rPr>
      </w:pPr>
    </w:p>
    <w:p w:rsidR="002B664B" w:rsidRPr="000B062A" w:rsidRDefault="006263E0">
      <w:pPr>
        <w:pStyle w:val="BodyC"/>
        <w:rPr>
          <w:rFonts w:ascii="Calibri" w:eastAsia="Arial" w:hAnsi="Calibri" w:cs="Calibri"/>
          <w:b/>
          <w:bCs/>
          <w:sz w:val="22"/>
          <w:szCs w:val="22"/>
          <w:u w:val="single"/>
        </w:rPr>
      </w:pPr>
      <w:r w:rsidRPr="000B062A">
        <w:rPr>
          <w:rFonts w:ascii="Calibri" w:hAnsi="Calibri" w:cs="Calibri"/>
          <w:b/>
          <w:bCs/>
          <w:sz w:val="22"/>
          <w:szCs w:val="22"/>
          <w:u w:val="single"/>
        </w:rPr>
        <w:t xml:space="preserve">Key to table </w:t>
      </w:r>
    </w:p>
    <w:p w:rsidR="000B062A" w:rsidRPr="000B062A" w:rsidRDefault="000B062A" w:rsidP="000B062A">
      <w:pPr>
        <w:pStyle w:val="BodyC"/>
        <w:widowControl w:val="0"/>
        <w:ind w:left="216" w:hanging="216"/>
        <w:rPr>
          <w:rFonts w:ascii="Calibri" w:eastAsia="Arial" w:hAnsi="Calibri" w:cs="Calibri"/>
          <w:sz w:val="22"/>
          <w:szCs w:val="22"/>
        </w:rPr>
      </w:pPr>
      <w:r w:rsidRPr="000B062A">
        <w:rPr>
          <w:rFonts w:ascii="Calibri" w:eastAsia="Arial" w:hAnsi="Calibri" w:cs="Calibri"/>
          <w:sz w:val="22"/>
          <w:szCs w:val="22"/>
        </w:rPr>
        <w:tab/>
      </w:r>
    </w:p>
    <w:p w:rsidR="000B062A" w:rsidRDefault="000B062A" w:rsidP="0034493E">
      <w:pPr>
        <w:pStyle w:val="BodyC"/>
        <w:widowControl w:val="0"/>
        <w:numPr>
          <w:ilvl w:val="0"/>
          <w:numId w:val="26"/>
        </w:numPr>
        <w:rPr>
          <w:rFonts w:ascii="Calibri" w:eastAsia="Arial" w:hAnsi="Calibri" w:cs="Calibri"/>
          <w:sz w:val="22"/>
          <w:szCs w:val="22"/>
        </w:rPr>
      </w:pPr>
      <w:r w:rsidRPr="000B062A">
        <w:rPr>
          <w:rFonts w:ascii="Calibri" w:eastAsia="Arial" w:hAnsi="Calibri" w:cs="Calibri"/>
          <w:b/>
          <w:sz w:val="22"/>
          <w:szCs w:val="22"/>
        </w:rPr>
        <w:t>A</w:t>
      </w:r>
      <w:r>
        <w:rPr>
          <w:rFonts w:ascii="Calibri" w:eastAsia="Arial" w:hAnsi="Calibri" w:cs="Calibri"/>
          <w:sz w:val="22"/>
          <w:szCs w:val="22"/>
        </w:rPr>
        <w:t xml:space="preserve"> – </w:t>
      </w:r>
      <w:r w:rsidRPr="000B062A">
        <w:rPr>
          <w:rFonts w:ascii="Calibri" w:eastAsia="Arial" w:hAnsi="Calibri" w:cs="Calibri"/>
          <w:sz w:val="22"/>
          <w:szCs w:val="22"/>
        </w:rPr>
        <w:t>T</w:t>
      </w:r>
      <w:r>
        <w:rPr>
          <w:rFonts w:ascii="Calibri" w:eastAsia="Arial" w:hAnsi="Calibri" w:cs="Calibri"/>
          <w:sz w:val="22"/>
          <w:szCs w:val="22"/>
        </w:rPr>
        <w:t xml:space="preserve">o be assessed </w:t>
      </w:r>
      <w:r w:rsidRPr="000B062A">
        <w:rPr>
          <w:rFonts w:ascii="Calibri" w:eastAsia="Arial" w:hAnsi="Calibri" w:cs="Calibri"/>
          <w:sz w:val="22"/>
          <w:szCs w:val="22"/>
        </w:rPr>
        <w:t xml:space="preserve">at </w:t>
      </w:r>
      <w:r>
        <w:rPr>
          <w:rFonts w:ascii="Calibri" w:eastAsia="Arial" w:hAnsi="Calibri" w:cs="Calibri"/>
          <w:sz w:val="22"/>
          <w:szCs w:val="22"/>
        </w:rPr>
        <w:t xml:space="preserve">the </w:t>
      </w:r>
      <w:r w:rsidRPr="000B062A">
        <w:rPr>
          <w:rFonts w:ascii="Calibri" w:eastAsia="Arial" w:hAnsi="Calibri" w:cs="Calibri"/>
          <w:sz w:val="22"/>
          <w:szCs w:val="22"/>
        </w:rPr>
        <w:t>application stage</w:t>
      </w:r>
    </w:p>
    <w:p w:rsidR="002B664B" w:rsidRPr="000B062A" w:rsidRDefault="000B062A" w:rsidP="0034493E">
      <w:pPr>
        <w:pStyle w:val="BodyC"/>
        <w:widowControl w:val="0"/>
        <w:numPr>
          <w:ilvl w:val="0"/>
          <w:numId w:val="26"/>
        </w:numPr>
        <w:rPr>
          <w:rFonts w:ascii="Calibri" w:eastAsia="Arial" w:hAnsi="Calibri" w:cs="Calibri"/>
          <w:sz w:val="22"/>
          <w:szCs w:val="22"/>
        </w:rPr>
      </w:pPr>
      <w:r w:rsidRPr="000B062A">
        <w:rPr>
          <w:rFonts w:ascii="Calibri" w:eastAsia="Arial" w:hAnsi="Calibri" w:cs="Calibri"/>
          <w:b/>
          <w:sz w:val="22"/>
          <w:szCs w:val="22"/>
        </w:rPr>
        <w:t>I</w:t>
      </w:r>
      <w:r>
        <w:rPr>
          <w:rFonts w:ascii="Calibri" w:eastAsia="Arial" w:hAnsi="Calibri" w:cs="Calibri"/>
          <w:sz w:val="22"/>
          <w:szCs w:val="22"/>
        </w:rPr>
        <w:t xml:space="preserve"> – To be assessed  </w:t>
      </w:r>
      <w:r w:rsidRPr="000B062A">
        <w:rPr>
          <w:rFonts w:ascii="Calibri" w:eastAsia="Arial" w:hAnsi="Calibri" w:cs="Calibri"/>
          <w:sz w:val="22"/>
          <w:szCs w:val="22"/>
        </w:rPr>
        <w:t xml:space="preserve">at </w:t>
      </w:r>
      <w:r>
        <w:rPr>
          <w:rFonts w:ascii="Calibri" w:eastAsia="Arial" w:hAnsi="Calibri" w:cs="Calibri"/>
          <w:sz w:val="22"/>
          <w:szCs w:val="22"/>
        </w:rPr>
        <w:t xml:space="preserve">the </w:t>
      </w:r>
      <w:r w:rsidRPr="000B062A">
        <w:rPr>
          <w:rFonts w:ascii="Calibri" w:eastAsia="Arial" w:hAnsi="Calibri" w:cs="Calibri"/>
          <w:sz w:val="22"/>
          <w:szCs w:val="22"/>
        </w:rPr>
        <w:t xml:space="preserve">interview stage </w:t>
      </w:r>
      <w:r>
        <w:rPr>
          <w:rFonts w:ascii="Calibri" w:eastAsia="Arial" w:hAnsi="Calibri" w:cs="Calibri"/>
          <w:sz w:val="22"/>
          <w:szCs w:val="22"/>
        </w:rPr>
        <w:t>(</w:t>
      </w:r>
      <w:r w:rsidRPr="000B062A">
        <w:rPr>
          <w:rFonts w:ascii="Calibri" w:eastAsia="Arial" w:hAnsi="Calibri" w:cs="Calibri"/>
          <w:sz w:val="22"/>
          <w:szCs w:val="22"/>
        </w:rPr>
        <w:t xml:space="preserve">this may be through interview </w:t>
      </w:r>
      <w:r>
        <w:rPr>
          <w:rFonts w:ascii="Calibri" w:eastAsia="Arial" w:hAnsi="Calibri" w:cs="Calibri"/>
          <w:sz w:val="22"/>
          <w:szCs w:val="22"/>
        </w:rPr>
        <w:t xml:space="preserve">questions </w:t>
      </w:r>
      <w:r w:rsidRPr="000B062A">
        <w:rPr>
          <w:rFonts w:ascii="Calibri" w:eastAsia="Arial" w:hAnsi="Calibri" w:cs="Calibri"/>
          <w:sz w:val="22"/>
          <w:szCs w:val="22"/>
        </w:rPr>
        <w:t>or a test</w:t>
      </w:r>
      <w:r>
        <w:rPr>
          <w:rFonts w:ascii="Calibri" w:eastAsia="Arial" w:hAnsi="Calibri" w:cs="Calibri"/>
          <w:sz w:val="22"/>
          <w:szCs w:val="22"/>
        </w:rPr>
        <w:t xml:space="preserve"> – you will be </w:t>
      </w:r>
      <w:r w:rsidR="00782F08">
        <w:rPr>
          <w:rFonts w:ascii="Calibri" w:eastAsia="Arial" w:hAnsi="Calibri" w:cs="Calibri"/>
          <w:sz w:val="22"/>
          <w:szCs w:val="22"/>
        </w:rPr>
        <w:t>informed if a test is to take place</w:t>
      </w:r>
      <w:r>
        <w:rPr>
          <w:rFonts w:ascii="Calibri" w:eastAsia="Arial" w:hAnsi="Calibri" w:cs="Calibri"/>
          <w:sz w:val="22"/>
          <w:szCs w:val="22"/>
        </w:rPr>
        <w:t>)</w:t>
      </w:r>
      <w:r w:rsidRPr="000B062A">
        <w:rPr>
          <w:rFonts w:ascii="Calibri" w:eastAsia="Arial" w:hAnsi="Calibri" w:cs="Calibri"/>
          <w:sz w:val="22"/>
          <w:szCs w:val="22"/>
        </w:rPr>
        <w:t xml:space="preserve"> </w:t>
      </w:r>
    </w:p>
    <w:p w:rsidR="002B664B" w:rsidRPr="000B062A" w:rsidRDefault="002B664B">
      <w:pPr>
        <w:pStyle w:val="BodyC"/>
        <w:widowControl w:val="0"/>
        <w:ind w:left="108" w:hanging="108"/>
        <w:rPr>
          <w:rFonts w:ascii="Calibri" w:eastAsia="Arial" w:hAnsi="Calibri" w:cs="Calibri"/>
          <w:sz w:val="22"/>
          <w:szCs w:val="22"/>
        </w:rPr>
      </w:pPr>
    </w:p>
    <w:p w:rsidR="002B664B" w:rsidRPr="000B062A" w:rsidRDefault="006263E0">
      <w:pPr>
        <w:pStyle w:val="BodyA"/>
        <w:ind w:left="709" w:hanging="709"/>
        <w:rPr>
          <w:rFonts w:ascii="Calibri" w:eastAsia="Arial" w:hAnsi="Calibri" w:cs="Calibri"/>
          <w:b/>
          <w:bCs/>
          <w:sz w:val="22"/>
          <w:szCs w:val="22"/>
        </w:rPr>
      </w:pPr>
      <w:r w:rsidRPr="000B062A">
        <w:rPr>
          <w:rFonts w:ascii="Calibri" w:eastAsia="Arial" w:hAnsi="Calibri" w:cs="Calibri"/>
          <w:b/>
          <w:bCs/>
          <w:noProof/>
          <w:sz w:val="22"/>
          <w:szCs w:val="22"/>
          <w:lang w:val="en-GB"/>
        </w:rPr>
        <mc:AlternateContent>
          <mc:Choice Requires="wps">
            <w:drawing>
              <wp:anchor distT="0" distB="0" distL="0" distR="0" simplePos="0" relativeHeight="251661312" behindDoc="0" locked="0" layoutInCell="1" allowOverlap="1" wp14:anchorId="2088BB04" wp14:editId="387B45D2">
                <wp:simplePos x="0" y="0"/>
                <wp:positionH relativeFrom="column">
                  <wp:posOffset>8401050</wp:posOffset>
                </wp:positionH>
                <wp:positionV relativeFrom="line">
                  <wp:posOffset>1659252</wp:posOffset>
                </wp:positionV>
                <wp:extent cx="0" cy="361952"/>
                <wp:effectExtent l="0" t="0" r="0" b="0"/>
                <wp:wrapNone/>
                <wp:docPr id="1073741832" name="officeArt object" descr="officeArt object"/>
                <wp:cNvGraphicFramePr/>
                <a:graphic xmlns:a="http://schemas.openxmlformats.org/drawingml/2006/main">
                  <a:graphicData uri="http://schemas.microsoft.com/office/word/2010/wordprocessingShape">
                    <wps:wsp>
                      <wps:cNvCnPr/>
                      <wps:spPr>
                        <a:xfrm>
                          <a:off x="0" y="0"/>
                          <a:ext cx="0" cy="361952"/>
                        </a:xfrm>
                        <a:prstGeom prst="line">
                          <a:avLst/>
                        </a:prstGeom>
                        <a:noFill/>
                        <a:ln w="28575" cap="flat">
                          <a:solidFill>
                            <a:srgbClr val="7F7F7F"/>
                          </a:solidFill>
                          <a:prstDash val="solid"/>
                          <a:round/>
                        </a:ln>
                        <a:effec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BDE622F" id="officeArt object" o:spid="_x0000_s1026" alt="officeArt object" style="position:absolute;z-index:251661312;visibility:visible;mso-wrap-style:square;mso-wrap-distance-left:0;mso-wrap-distance-top:0;mso-wrap-distance-right:0;mso-wrap-distance-bottom:0;mso-position-horizontal:absolute;mso-position-horizontal-relative:text;mso-position-vertical:absolute;mso-position-vertical-relative:line" from="661.5pt,130.65pt" to="661.5pt,1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" strokecolor="#7f7f7f" strokeweight="2.25pt">
                <w10:wrap anchory="line"/>
              </v:line>
            </w:pict>
          </mc:Fallback>
        </mc:AlternateContent>
      </w:r>
      <w:r w:rsidRPr="000B062A">
        <w:rPr>
          <w:rFonts w:ascii="Calibri" w:eastAsia="Arial" w:hAnsi="Calibri" w:cs="Calibri"/>
          <w:b/>
          <w:bCs/>
          <w:noProof/>
          <w:sz w:val="22"/>
          <w:szCs w:val="22"/>
          <w:lang w:val="en-GB"/>
        </w:rPr>
        <mc:AlternateContent>
          <mc:Choice Requires="wpg">
            <w:drawing>
              <wp:anchor distT="0" distB="0" distL="0" distR="0" simplePos="0" relativeHeight="251662336" behindDoc="0" locked="0" layoutInCell="1" allowOverlap="1" wp14:anchorId="6C325A0F" wp14:editId="62B5EA4F">
                <wp:simplePos x="0" y="0"/>
                <wp:positionH relativeFrom="column">
                  <wp:posOffset>7543800</wp:posOffset>
                </wp:positionH>
                <wp:positionV relativeFrom="line">
                  <wp:posOffset>1821178</wp:posOffset>
                </wp:positionV>
                <wp:extent cx="1771650" cy="680088"/>
                <wp:effectExtent l="0" t="0" r="0" b="0"/>
                <wp:wrapNone/>
                <wp:docPr id="1073741835" name="officeArt object" descr="officeArt object"/>
                <wp:cNvGraphicFramePr/>
                <a:graphic xmlns:a="http://schemas.openxmlformats.org/drawingml/2006/main">
                  <a:graphicData uri="http://schemas.microsoft.com/office/word/2010/wordprocessingGroup">
                    <wpg:wgp>
                      <wpg:cNvGrpSpPr/>
                      <wpg:grpSpPr>
                        <a:xfrm>
                          <a:off x="0" y="0"/>
                          <a:ext cx="1771650" cy="680088"/>
                          <a:chOff x="0" y="0"/>
                          <a:chExt cx="1771650" cy="680087"/>
                        </a:xfrm>
                      </wpg:grpSpPr>
                      <wps:wsp>
                        <wps:cNvPr id="1073741833" name="Shape 1073741833"/>
                        <wps:cNvSpPr/>
                        <wps:spPr>
                          <a:xfrm>
                            <a:off x="0" y="0"/>
                            <a:ext cx="1771650" cy="680088"/>
                          </a:xfrm>
                          <a:prstGeom prst="rect">
                            <a:avLst/>
                          </a:prstGeom>
                          <a:solidFill>
                            <a:srgbClr val="F1751B"/>
                          </a:solidFill>
                          <a:ln w="9525" cap="flat">
                            <a:solidFill>
                              <a:srgbClr val="000000"/>
                            </a:solidFill>
                            <a:prstDash val="solid"/>
                            <a:round/>
                          </a:ln>
                          <a:effectLst/>
                        </wps:spPr>
                        <wps:bodyPr/>
                      </wps:wsp>
                      <wps:wsp>
                        <wps:cNvPr id="1073741834" name="Shape 1073741834"/>
                        <wps:cNvSpPr/>
                        <wps:spPr>
                          <a:xfrm>
                            <a:off x="0" y="0"/>
                            <a:ext cx="1771650" cy="680088"/>
                          </a:xfrm>
                          <a:prstGeom prst="rect">
                            <a:avLst/>
                          </a:prstGeom>
                          <a:noFill/>
                          <a:ln w="12700" cap="flat">
                            <a:noFill/>
                            <a:miter lim="400000"/>
                          </a:ln>
                          <a:effectLst/>
                        </wps:spPr>
                        <wps:txbx>
                          <w:txbxContent>
                            <w:p w:rsidR="008455DE" w:rsidRDefault="008455DE">
                              <w:pPr>
                                <w:pStyle w:val="BodyA"/>
                                <w:jc w:val="center"/>
                                <w:rPr>
                                  <w:rFonts w:ascii="Arial" w:eastAsia="Arial" w:hAnsi="Arial" w:cs="Arial"/>
                                  <w:color w:val="FFFFFF"/>
                                  <w:u w:color="FFFFFF"/>
                                </w:rPr>
                              </w:pPr>
                            </w:p>
                            <w:p w:rsidR="008455DE" w:rsidRDefault="008455DE">
                              <w:pPr>
                                <w:pStyle w:val="BodyA"/>
                                <w:jc w:val="center"/>
                                <w:rPr>
                                  <w:rFonts w:ascii="Arial" w:eastAsia="Arial" w:hAnsi="Arial" w:cs="Arial"/>
                                  <w:b/>
                                  <w:bCs/>
                                  <w:color w:val="FFFFFF"/>
                                  <w:sz w:val="22"/>
                                  <w:szCs w:val="22"/>
                                  <w:u w:color="FFFFFF"/>
                                </w:rPr>
                              </w:pPr>
                              <w:r>
                                <w:rPr>
                                  <w:rFonts w:ascii="Arial" w:hAnsi="Arial"/>
                                  <w:b/>
                                  <w:bCs/>
                                  <w:color w:val="FFFFFF"/>
                                  <w:sz w:val="22"/>
                                  <w:szCs w:val="22"/>
                                  <w:u w:color="FFFFFF"/>
                                </w:rPr>
                                <w:t>Mel Shad</w:t>
                              </w:r>
                            </w:p>
                            <w:p w:rsidR="008455DE" w:rsidRDefault="008455DE">
                              <w:pPr>
                                <w:pStyle w:val="BodyA"/>
                                <w:jc w:val="center"/>
                              </w:pPr>
                              <w:r>
                                <w:rPr>
                                  <w:rFonts w:ascii="Arial" w:hAnsi="Arial"/>
                                  <w:color w:val="FFFFFF"/>
                                  <w:u w:color="FFFFFF"/>
                                </w:rPr>
                                <w:t xml:space="preserve">Executive Director of </w:t>
                              </w:r>
                              <w:r>
                                <w:rPr>
                                  <w:rFonts w:ascii="Arial Unicode MS" w:hAnsi="Arial Unicode MS"/>
                                  <w:color w:val="FFFFFF"/>
                                  <w:u w:color="FFFFFF"/>
                                </w:rPr>
                                <w:br/>
                              </w:r>
                              <w:r>
                                <w:rPr>
                                  <w:rFonts w:ascii="Arial" w:hAnsi="Arial"/>
                                  <w:color w:val="FFFFFF"/>
                                  <w:u w:color="FFFFFF"/>
                                </w:rPr>
                                <w:t>Mental Health</w:t>
                              </w:r>
                            </w:p>
                          </w:txbxContent>
                        </wps:txbx>
                        <wps:bodyPr wrap="square" lIns="0" tIns="0" rIns="0" bIns="0" numCol="1" anchor="t">
                          <a:noAutofit/>
                        </wps:bodyPr>
                      </wps:wsp>
                    </wpg:wgp>
                  </a:graphicData>
                </a:graphic>
              </wp:anchor>
            </w:drawing>
          </mc:Choice>
          <mc:Fallback>
            <w:pict>
              <v:group id="_x0000_s1030" alt="officeArt object" style="position:absolute;left:0;text-align:left;margin-left:594pt;margin-top:143.4pt;width:139.5pt;height:53.55pt;z-index:251662336;mso-wrap-distance-left:0;mso-wrap-distance-right:0;mso-position-vertical-relative:line" coordsize="17716,6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">
                <v:rect id="Shape 1073741833" o:spid="_x0000_s1031" style="position:absolute;width:17716;height:6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A9v8gA&#10;AADjAAAADwAAAGRycy9kb3ducmV2LnhtbERPX2vCMBB/F/Ydwg32pmntUOmMIsqYg6HMCXs9klvb&#10;2Vy6JNPu2y+DgY/3+3/zZW9bcSYfGscK8lEGglg703Cl4Pj2OJyBCBHZYOuYFPxQgOXiZjDH0rgL&#10;v9L5ECuRQjiUqKCOsSulDLomi2HkOuLEfThvMabTV9J4vKRw28pxlk2kxYZTQ40drWvSp8O3VVDt&#10;iu1ea5efPp+f3l82cnL07ZdSd7f96gFEpD5exf/urUnzs2kxvc9nRQF/PyUA5OI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hcD2/yAAAAOMAAAAPAAAAAAAAAAAAAAAAAJgCAABk&#10;cnMvZG93bnJldi54bWxQSwUGAAAAAAQABAD1AAAAjQMAAAAA&#10;" fillcolor="#f1751b">
                  <v:stroke joinstyle="round"/>
                </v:rect>
                <v:rect id="Shape 1073741834" o:spid="_x0000_s1032" style="position:absolute;width:17716;height:6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33LcQA&#10;AADjAAAADwAAAGRycy9kb3ducmV2LnhtbERPzYrCMBC+L/gOYQRva+paVKpRZEFwb1pF8DY0Y1ts&#10;JqWJNb79RljY43z/s9oE04ieOldbVjAZJyCIC6trLhWcT7vPBQjnkTU2lknBixxs1oOPFWbaPvlI&#10;fe5LEUPYZaig8r7NpHRFRQbd2LbEkbvZzqCPZ1dK3eEzhptGfiXJTBqsOTZU2NJ3RcU9fxgFF6d/&#10;PL0OxqY5Xmd4DH2og1KjYdguQXgK/l/8597rOD+ZT+fpZDFN4f1TBE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99y3EAAAA4wAAAA8AAAAAAAAAAAAAAAAAmAIAAGRycy9k&#10;b3ducmV2LnhtbFBLBQYAAAAABAAEAPUAAACJAwAAAAA=&#10;" filled="f" stroked="f" strokeweight="1pt">
                  <v:stroke miterlimit="4"/>
                  <v:textbox inset="0,0,0,0">
                    <w:txbxContent>
                      <w:p w:rsidR="008455DE" w:rsidRDefault="008455DE">
                        <w:pPr>
                          <w:pStyle w:val="BodyA"/>
                          <w:jc w:val="center"/>
                          <w:rPr>
                            <w:rFonts w:ascii="Arial" w:eastAsia="Arial" w:hAnsi="Arial" w:cs="Arial"/>
                            <w:color w:val="FFFFFF"/>
                            <w:u w:color="FFFFFF"/>
                          </w:rPr>
                        </w:pPr>
                      </w:p>
                      <w:p w:rsidR="008455DE" w:rsidRDefault="008455DE">
                        <w:pPr>
                          <w:pStyle w:val="BodyA"/>
                          <w:jc w:val="center"/>
                          <w:rPr>
                            <w:rFonts w:ascii="Arial" w:eastAsia="Arial" w:hAnsi="Arial" w:cs="Arial"/>
                            <w:b/>
                            <w:bCs/>
                            <w:color w:val="FFFFFF"/>
                            <w:sz w:val="22"/>
                            <w:szCs w:val="22"/>
                            <w:u w:color="FFFFFF"/>
                          </w:rPr>
                        </w:pPr>
                        <w:r>
                          <w:rPr>
                            <w:rFonts w:ascii="Arial" w:hAnsi="Arial"/>
                            <w:b/>
                            <w:bCs/>
                            <w:color w:val="FFFFFF"/>
                            <w:sz w:val="22"/>
                            <w:szCs w:val="22"/>
                            <w:u w:color="FFFFFF"/>
                          </w:rPr>
                          <w:t>Mel Shad</w:t>
                        </w:r>
                      </w:p>
                      <w:p w:rsidR="008455DE" w:rsidRDefault="008455DE">
                        <w:pPr>
                          <w:pStyle w:val="BodyA"/>
                          <w:jc w:val="center"/>
                        </w:pPr>
                        <w:r>
                          <w:rPr>
                            <w:rFonts w:ascii="Arial" w:hAnsi="Arial"/>
                            <w:color w:val="FFFFFF"/>
                            <w:u w:color="FFFFFF"/>
                          </w:rPr>
                          <w:t xml:space="preserve">Executive Director of </w:t>
                        </w:r>
                        <w:r>
                          <w:rPr>
                            <w:rFonts w:ascii="Arial Unicode MS" w:hAnsi="Arial Unicode MS"/>
                            <w:color w:val="FFFFFF"/>
                            <w:u w:color="FFFFFF"/>
                          </w:rPr>
                          <w:br/>
                        </w:r>
                        <w:r>
                          <w:rPr>
                            <w:rFonts w:ascii="Arial" w:hAnsi="Arial"/>
                            <w:color w:val="FFFFFF"/>
                            <w:u w:color="FFFFFF"/>
                          </w:rPr>
                          <w:t>Mental Health</w:t>
                        </w:r>
                      </w:p>
                    </w:txbxContent>
                  </v:textbox>
                </v:rect>
                <w10:wrap anchory="line"/>
              </v:group>
            </w:pict>
          </mc:Fallback>
        </mc:AlternateContent>
      </w:r>
    </w:p>
    <w:p w:rsidR="002B664B" w:rsidRDefault="002B664B">
      <w:pPr>
        <w:pStyle w:val="BodyA"/>
        <w:ind w:left="655"/>
        <w:jc w:val="both"/>
        <w:rPr>
          <w:rFonts w:ascii="Arial" w:eastAsia="Arial" w:hAnsi="Arial" w:cs="Arial"/>
          <w:sz w:val="22"/>
          <w:szCs w:val="22"/>
        </w:rPr>
      </w:pPr>
    </w:p>
    <w:p w:rsidR="002B664B" w:rsidRDefault="002B664B">
      <w:pPr>
        <w:pStyle w:val="Heading2"/>
        <w:jc w:val="both"/>
        <w:rPr>
          <w:rFonts w:ascii="Arial" w:eastAsia="Arial" w:hAnsi="Arial" w:cs="Arial"/>
          <w:color w:val="000000"/>
          <w:sz w:val="22"/>
          <w:szCs w:val="22"/>
          <w:u w:color="000000"/>
        </w:rPr>
      </w:pPr>
    </w:p>
    <w:p w:rsidR="002B664B" w:rsidRDefault="006263E0">
      <w:pPr>
        <w:pStyle w:val="BodyTextIndent"/>
        <w:ind w:left="0" w:firstLine="0"/>
        <w:jc w:val="both"/>
      </w:pPr>
      <w:r>
        <w:rPr>
          <w:rFonts w:ascii="Arial Unicode MS" w:eastAsia="Arial Unicode MS" w:hAnsi="Arial Unicode MS" w:cs="Arial Unicode MS"/>
        </w:rPr>
        <w:br w:type="page"/>
      </w:r>
    </w:p>
    <w:p w:rsidR="002B664B" w:rsidRDefault="002B664B">
      <w:pPr>
        <w:pStyle w:val="BodyTextIndent"/>
        <w:ind w:left="0" w:firstLine="0"/>
        <w:jc w:val="both"/>
        <w:rPr>
          <w:b/>
          <w:bCs/>
        </w:rPr>
      </w:pPr>
    </w:p>
    <w:p w:rsidR="002B664B" w:rsidRDefault="002B664B">
      <w:pPr>
        <w:pStyle w:val="BodyTextIndent"/>
        <w:ind w:left="0" w:firstLine="0"/>
        <w:jc w:val="both"/>
        <w:rPr>
          <w:b/>
          <w:bCs/>
        </w:rPr>
      </w:pPr>
    </w:p>
    <w:p w:rsidR="002B664B" w:rsidRDefault="002B664B">
      <w:pPr>
        <w:pStyle w:val="BodyTextIndent"/>
        <w:ind w:left="0" w:firstLine="0"/>
        <w:jc w:val="both"/>
        <w:rPr>
          <w:b/>
          <w:bCs/>
        </w:rPr>
      </w:pPr>
    </w:p>
    <w:p w:rsidR="002B664B" w:rsidRDefault="006263E0" w:rsidP="000B5C34">
      <w:pPr>
        <w:pStyle w:val="BodyTextIndent"/>
        <w:ind w:left="0" w:firstLine="0"/>
        <w:jc w:val="center"/>
        <w:rPr>
          <w:b/>
          <w:bCs/>
        </w:rPr>
      </w:pPr>
      <w:r>
        <w:rPr>
          <w:b/>
          <w:bCs/>
        </w:rPr>
        <w:t>IMECE WOMEN’S CENTRE STAFF STRUCTURE</w:t>
      </w:r>
    </w:p>
    <w:p w:rsidR="002B664B" w:rsidRDefault="002B664B">
      <w:pPr>
        <w:pStyle w:val="BodyA"/>
      </w:pPr>
    </w:p>
    <w:p w:rsidR="002B664B" w:rsidRDefault="002B664B">
      <w:pPr>
        <w:pStyle w:val="BodyA"/>
      </w:pPr>
    </w:p>
    <w:p w:rsidR="002B664B" w:rsidRDefault="002B664B">
      <w:pPr>
        <w:pStyle w:val="BodyA"/>
      </w:pPr>
    </w:p>
    <w:p w:rsidR="002B664B" w:rsidRDefault="000B5C34">
      <w:pPr>
        <w:pStyle w:val="BodyA"/>
      </w:pPr>
      <w:r>
        <w:rPr>
          <w:noProof/>
          <w:lang w:val="en-GB"/>
        </w:rPr>
        <w:drawing>
          <wp:inline distT="0" distB="0" distL="0" distR="0" wp14:anchorId="59398349" wp14:editId="3BC7D606">
            <wp:extent cx="6355011" cy="439102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8766" t="21819" r="26624" b="6753"/>
                    <a:stretch/>
                  </pic:blipFill>
                  <pic:spPr bwMode="auto">
                    <a:xfrm>
                      <a:off x="0" y="0"/>
                      <a:ext cx="6351573" cy="4388650"/>
                    </a:xfrm>
                    <a:prstGeom prst="rect">
                      <a:avLst/>
                    </a:prstGeom>
                    <a:ln>
                      <a:noFill/>
                    </a:ln>
                    <a:extLst>
                      <a:ext uri="{53640926-AAD7-44D8-BBD7-CCE9431645EC}">
                        <a14:shadowObscured xmlns:a14="http://schemas.microsoft.com/office/drawing/2010/main"/>
                      </a:ext>
                    </a:extLst>
                  </pic:spPr>
                </pic:pic>
              </a:graphicData>
            </a:graphic>
          </wp:inline>
        </w:drawing>
      </w:r>
    </w:p>
    <w:p w:rsidR="002B664B" w:rsidRDefault="002B664B">
      <w:pPr>
        <w:pStyle w:val="BodyA"/>
      </w:pPr>
    </w:p>
    <w:p w:rsidR="002B664B" w:rsidRDefault="002B664B">
      <w:pPr>
        <w:pStyle w:val="BodyA"/>
      </w:pPr>
    </w:p>
    <w:p w:rsidR="002B664B" w:rsidRDefault="002B664B">
      <w:pPr>
        <w:pStyle w:val="BodyA"/>
      </w:pPr>
    </w:p>
    <w:p w:rsidR="002B664B" w:rsidRDefault="002B664B">
      <w:pPr>
        <w:pStyle w:val="BodyA"/>
      </w:pPr>
    </w:p>
    <w:p w:rsidR="002B664B" w:rsidRDefault="002B664B">
      <w:pPr>
        <w:pStyle w:val="BodyA"/>
      </w:pPr>
    </w:p>
    <w:p w:rsidR="002B664B" w:rsidRDefault="002B664B">
      <w:pPr>
        <w:pStyle w:val="BodyA"/>
      </w:pPr>
    </w:p>
    <w:p w:rsidR="002B664B" w:rsidRDefault="002B664B">
      <w:pPr>
        <w:pStyle w:val="BodyA"/>
      </w:pPr>
    </w:p>
    <w:p w:rsidR="002B664B" w:rsidRDefault="002B664B">
      <w:pPr>
        <w:pStyle w:val="BodyA"/>
      </w:pPr>
    </w:p>
    <w:p w:rsidR="002B664B" w:rsidRDefault="002B664B">
      <w:pPr>
        <w:pStyle w:val="BodyA"/>
      </w:pPr>
    </w:p>
    <w:p w:rsidR="002B664B" w:rsidRDefault="002B664B">
      <w:pPr>
        <w:pStyle w:val="BodyA"/>
      </w:pPr>
    </w:p>
    <w:p w:rsidR="002B664B" w:rsidRDefault="002B664B">
      <w:pPr>
        <w:pStyle w:val="BodyA"/>
      </w:pPr>
    </w:p>
    <w:p w:rsidR="002B664B" w:rsidRDefault="002B664B">
      <w:pPr>
        <w:pStyle w:val="BodyA"/>
      </w:pPr>
    </w:p>
    <w:p w:rsidR="002B664B" w:rsidRDefault="002B664B">
      <w:pPr>
        <w:pStyle w:val="BodyA"/>
      </w:pPr>
    </w:p>
    <w:p w:rsidR="002B664B" w:rsidRDefault="002B664B">
      <w:pPr>
        <w:pStyle w:val="BodyA"/>
      </w:pPr>
    </w:p>
    <w:p w:rsidR="002B664B" w:rsidRDefault="002B664B">
      <w:pPr>
        <w:pStyle w:val="BodyA"/>
      </w:pPr>
    </w:p>
    <w:p w:rsidR="002B664B" w:rsidRDefault="002B664B">
      <w:pPr>
        <w:pStyle w:val="BodyA"/>
      </w:pPr>
    </w:p>
    <w:p w:rsidR="002B664B" w:rsidRDefault="002B664B">
      <w:pPr>
        <w:pStyle w:val="BodyA"/>
      </w:pPr>
    </w:p>
    <w:p w:rsidR="002B664B" w:rsidRDefault="002B664B">
      <w:pPr>
        <w:pStyle w:val="BodyA"/>
      </w:pPr>
    </w:p>
    <w:p w:rsidR="002B664B" w:rsidRDefault="002B664B">
      <w:pPr>
        <w:pStyle w:val="BodyA"/>
      </w:pPr>
    </w:p>
    <w:p w:rsidR="002B664B" w:rsidRDefault="002B664B">
      <w:pPr>
        <w:pStyle w:val="BodyA"/>
      </w:pPr>
    </w:p>
    <w:p w:rsidR="002B664B" w:rsidRDefault="006263E0">
      <w:pPr>
        <w:pStyle w:val="BodyA"/>
      </w:pPr>
      <w:r>
        <w:rPr>
          <w:rFonts w:ascii="Arial Unicode MS" w:hAnsi="Arial Unicode MS"/>
          <w:sz w:val="22"/>
          <w:szCs w:val="22"/>
        </w:rPr>
        <w:br w:type="page"/>
      </w:r>
    </w:p>
    <w:p w:rsidR="00D93A26" w:rsidRDefault="00D93A26">
      <w:pPr>
        <w:pStyle w:val="BodyA"/>
        <w:rPr>
          <w:rFonts w:ascii="Arial" w:hAnsi="Arial"/>
          <w:b/>
          <w:bCs/>
          <w:sz w:val="24"/>
          <w:szCs w:val="24"/>
          <w:lang w:val="es-ES_tradnl"/>
        </w:rPr>
      </w:pPr>
    </w:p>
    <w:p w:rsidR="00D93A26" w:rsidRDefault="00D93A26">
      <w:pPr>
        <w:pStyle w:val="BodyA"/>
        <w:rPr>
          <w:rFonts w:ascii="Arial" w:hAnsi="Arial"/>
          <w:b/>
          <w:bCs/>
          <w:sz w:val="24"/>
          <w:szCs w:val="24"/>
          <w:lang w:val="es-ES_tradnl"/>
        </w:rPr>
      </w:pPr>
    </w:p>
    <w:p w:rsidR="00D93A26" w:rsidRDefault="00D93A26">
      <w:pPr>
        <w:pStyle w:val="BodyA"/>
        <w:rPr>
          <w:rFonts w:ascii="Arial" w:hAnsi="Arial"/>
          <w:b/>
          <w:bCs/>
          <w:sz w:val="24"/>
          <w:szCs w:val="24"/>
          <w:lang w:val="es-ES_tradnl"/>
        </w:rPr>
      </w:pPr>
    </w:p>
    <w:p w:rsidR="002B664B" w:rsidRDefault="006263E0">
      <w:pPr>
        <w:pStyle w:val="BodyA"/>
        <w:rPr>
          <w:b/>
          <w:bCs/>
          <w:lang w:val="es-ES_tradnl"/>
        </w:rPr>
      </w:pPr>
      <w:proofErr w:type="spellStart"/>
      <w:r>
        <w:rPr>
          <w:rFonts w:ascii="Arial" w:hAnsi="Arial"/>
          <w:b/>
          <w:bCs/>
          <w:sz w:val="24"/>
          <w:szCs w:val="24"/>
          <w:lang w:val="es-ES_tradnl"/>
        </w:rPr>
        <w:t>Timetable</w:t>
      </w:r>
      <w:proofErr w:type="spellEnd"/>
    </w:p>
    <w:p w:rsidR="002B664B" w:rsidRDefault="002B664B">
      <w:pPr>
        <w:pStyle w:val="BodyA"/>
        <w:jc w:val="both"/>
        <w:rPr>
          <w:rFonts w:ascii="Arial" w:eastAsia="Arial" w:hAnsi="Arial" w:cs="Arial"/>
          <w:sz w:val="24"/>
          <w:szCs w:val="24"/>
        </w:rPr>
      </w:pPr>
    </w:p>
    <w:p w:rsidR="002B664B" w:rsidRDefault="002B664B">
      <w:pPr>
        <w:pStyle w:val="BodyA"/>
        <w:jc w:val="both"/>
        <w:rPr>
          <w:rFonts w:ascii="Arial" w:eastAsia="Arial" w:hAnsi="Arial" w:cs="Arial"/>
          <w:sz w:val="24"/>
          <w:szCs w:val="24"/>
        </w:rPr>
      </w:pPr>
    </w:p>
    <w:tbl>
      <w:tblPr>
        <w:tblW w:w="9101"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50"/>
        <w:gridCol w:w="4551"/>
      </w:tblGrid>
      <w:tr w:rsidR="002B664B">
        <w:trPr>
          <w:trHeight w:val="350"/>
        </w:trPr>
        <w:tc>
          <w:tcPr>
            <w:tcW w:w="4550"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2B664B" w:rsidRDefault="006263E0">
            <w:pPr>
              <w:pStyle w:val="BodyB"/>
              <w:tabs>
                <w:tab w:val="left" w:pos="1440"/>
                <w:tab w:val="left" w:pos="2880"/>
                <w:tab w:val="left" w:pos="4320"/>
              </w:tabs>
              <w:suppressAutoHyphens/>
              <w:jc w:val="both"/>
              <w:outlineLvl w:val="0"/>
            </w:pPr>
            <w:r>
              <w:rPr>
                <w:rFonts w:ascii="Arial" w:hAnsi="Arial"/>
                <w:sz w:val="22"/>
                <w:szCs w:val="22"/>
              </w:rPr>
              <w:t>Closing date</w:t>
            </w:r>
          </w:p>
        </w:tc>
        <w:tc>
          <w:tcPr>
            <w:tcW w:w="4551"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rsidR="002B664B" w:rsidRDefault="00974234">
            <w:pPr>
              <w:pStyle w:val="Body"/>
            </w:pPr>
            <w:r>
              <w:rPr>
                <w:rFonts w:ascii="Arial" w:hAnsi="Arial"/>
              </w:rPr>
              <w:t>10/11/2019</w:t>
            </w:r>
          </w:p>
        </w:tc>
      </w:tr>
      <w:tr w:rsidR="002B664B">
        <w:trPr>
          <w:trHeight w:val="350"/>
        </w:trPr>
        <w:tc>
          <w:tcPr>
            <w:tcW w:w="4550"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2B664B" w:rsidRPr="00E13B47" w:rsidRDefault="006263E0">
            <w:pPr>
              <w:pStyle w:val="BodyB"/>
              <w:tabs>
                <w:tab w:val="left" w:pos="1440"/>
                <w:tab w:val="left" w:pos="2880"/>
                <w:tab w:val="left" w:pos="4320"/>
              </w:tabs>
              <w:suppressAutoHyphens/>
              <w:jc w:val="both"/>
              <w:outlineLvl w:val="0"/>
              <w:rPr>
                <w:rFonts w:ascii="Arial" w:hAnsi="Arial" w:cs="Arial"/>
              </w:rPr>
            </w:pPr>
            <w:r w:rsidRPr="00E13B47">
              <w:rPr>
                <w:rFonts w:ascii="Arial" w:hAnsi="Arial" w:cs="Arial"/>
                <w:sz w:val="22"/>
                <w:szCs w:val="22"/>
              </w:rPr>
              <w:t>First interview</w:t>
            </w:r>
          </w:p>
        </w:tc>
        <w:tc>
          <w:tcPr>
            <w:tcW w:w="4551"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rsidR="002B664B" w:rsidRPr="00E13B47" w:rsidRDefault="00974234">
            <w:pPr>
              <w:rPr>
                <w:rFonts w:ascii="Arial" w:hAnsi="Arial" w:cs="Arial"/>
              </w:rPr>
            </w:pPr>
            <w:r>
              <w:rPr>
                <w:rFonts w:ascii="Arial" w:hAnsi="Arial"/>
              </w:rPr>
              <w:t>TBC - w/c 18/11/2019</w:t>
            </w:r>
          </w:p>
        </w:tc>
      </w:tr>
    </w:tbl>
    <w:p w:rsidR="002B664B" w:rsidRDefault="002B664B">
      <w:pPr>
        <w:pStyle w:val="BodyA"/>
        <w:widowControl w:val="0"/>
        <w:ind w:left="324" w:hanging="324"/>
        <w:jc w:val="both"/>
        <w:rPr>
          <w:rFonts w:ascii="Arial" w:eastAsia="Arial" w:hAnsi="Arial" w:cs="Arial"/>
          <w:sz w:val="24"/>
          <w:szCs w:val="24"/>
        </w:rPr>
      </w:pPr>
    </w:p>
    <w:p w:rsidR="00E13B47" w:rsidRPr="00974234" w:rsidRDefault="00E13B47" w:rsidP="00E13B47">
      <w:pPr>
        <w:pStyle w:val="BodyA"/>
        <w:widowControl w:val="0"/>
        <w:ind w:left="216" w:hanging="216"/>
        <w:jc w:val="center"/>
        <w:rPr>
          <w:rFonts w:ascii="Arial" w:eastAsia="Arial" w:hAnsi="Arial" w:cs="Arial"/>
          <w:b/>
          <w:color w:val="7030A0"/>
          <w:sz w:val="24"/>
          <w:szCs w:val="24"/>
        </w:rPr>
      </w:pPr>
      <w:r w:rsidRPr="00E13B47">
        <w:rPr>
          <w:rFonts w:ascii="Arial" w:eastAsia="Arial" w:hAnsi="Arial" w:cs="Arial"/>
          <w:b/>
          <w:color w:val="7030A0"/>
          <w:sz w:val="24"/>
          <w:szCs w:val="24"/>
        </w:rPr>
        <w:t xml:space="preserve">Return </w:t>
      </w:r>
      <w:r w:rsidRPr="00974234">
        <w:rPr>
          <w:rFonts w:ascii="Arial" w:eastAsia="Arial" w:hAnsi="Arial" w:cs="Arial"/>
          <w:b/>
          <w:color w:val="7030A0"/>
          <w:sz w:val="24"/>
          <w:szCs w:val="24"/>
        </w:rPr>
        <w:t>completed application</w:t>
      </w:r>
      <w:r w:rsidR="000B5C34" w:rsidRPr="00974234">
        <w:rPr>
          <w:rFonts w:ascii="Arial" w:eastAsia="Arial" w:hAnsi="Arial" w:cs="Arial"/>
          <w:b/>
          <w:color w:val="7030A0"/>
          <w:sz w:val="24"/>
          <w:szCs w:val="24"/>
        </w:rPr>
        <w:t>s</w:t>
      </w:r>
      <w:r w:rsidR="00974234">
        <w:rPr>
          <w:rFonts w:ascii="Arial" w:eastAsia="Arial" w:hAnsi="Arial" w:cs="Arial"/>
          <w:b/>
          <w:color w:val="7030A0"/>
          <w:sz w:val="24"/>
          <w:szCs w:val="24"/>
        </w:rPr>
        <w:t xml:space="preserve"> </w:t>
      </w:r>
      <w:r w:rsidRPr="00974234">
        <w:rPr>
          <w:rFonts w:ascii="Arial" w:eastAsia="Arial" w:hAnsi="Arial" w:cs="Arial"/>
          <w:b/>
          <w:color w:val="7030A0"/>
          <w:sz w:val="24"/>
          <w:szCs w:val="24"/>
        </w:rPr>
        <w:t xml:space="preserve">to </w:t>
      </w:r>
      <w:hyperlink r:id="rId11" w:history="1">
        <w:r w:rsidR="00974234" w:rsidRPr="000C11CF">
          <w:rPr>
            <w:rStyle w:val="Hyperlink"/>
            <w:rFonts w:ascii="Arial" w:eastAsia="Arial" w:hAnsi="Arial" w:cs="Arial"/>
            <w:b/>
            <w:sz w:val="24"/>
            <w:szCs w:val="24"/>
          </w:rPr>
          <w:t>imece2019directorrecruitment@gmail.com</w:t>
        </w:r>
      </w:hyperlink>
      <w:r w:rsidR="00974234">
        <w:rPr>
          <w:rFonts w:ascii="Arial" w:eastAsia="Arial" w:hAnsi="Arial" w:cs="Arial"/>
          <w:b/>
          <w:color w:val="7030A0"/>
          <w:sz w:val="24"/>
          <w:szCs w:val="24"/>
        </w:rPr>
        <w:t xml:space="preserve"> </w:t>
      </w:r>
    </w:p>
    <w:p w:rsidR="002B664B" w:rsidRPr="00974234" w:rsidRDefault="00E13B47" w:rsidP="00E13B47">
      <w:pPr>
        <w:pStyle w:val="BodyA"/>
        <w:widowControl w:val="0"/>
        <w:ind w:left="216" w:hanging="216"/>
        <w:jc w:val="center"/>
        <w:rPr>
          <w:rFonts w:ascii="Arial" w:eastAsia="Arial" w:hAnsi="Arial" w:cs="Arial"/>
          <w:b/>
          <w:color w:val="7030A0"/>
          <w:sz w:val="24"/>
          <w:szCs w:val="24"/>
        </w:rPr>
      </w:pPr>
      <w:r w:rsidRPr="00974234">
        <w:rPr>
          <w:rFonts w:ascii="Arial" w:eastAsia="Arial" w:hAnsi="Arial" w:cs="Arial"/>
          <w:b/>
          <w:color w:val="7030A0"/>
          <w:sz w:val="24"/>
          <w:szCs w:val="24"/>
        </w:rPr>
        <w:t xml:space="preserve">by </w:t>
      </w:r>
      <w:r w:rsidR="00974234">
        <w:rPr>
          <w:rFonts w:ascii="Arial" w:eastAsia="Arial" w:hAnsi="Arial" w:cs="Arial"/>
          <w:b/>
          <w:color w:val="7030A0"/>
          <w:sz w:val="24"/>
          <w:szCs w:val="24"/>
        </w:rPr>
        <w:t>11.59pm</w:t>
      </w:r>
      <w:r w:rsidRPr="00974234">
        <w:rPr>
          <w:rFonts w:ascii="Arial" w:eastAsia="Arial" w:hAnsi="Arial" w:cs="Arial"/>
          <w:b/>
          <w:color w:val="7030A0"/>
          <w:sz w:val="24"/>
          <w:szCs w:val="24"/>
        </w:rPr>
        <w:t xml:space="preserve"> on </w:t>
      </w:r>
      <w:r w:rsidR="00974234">
        <w:rPr>
          <w:rFonts w:ascii="Arial" w:eastAsia="Arial" w:hAnsi="Arial" w:cs="Arial"/>
          <w:b/>
          <w:color w:val="7030A0"/>
          <w:sz w:val="24"/>
          <w:szCs w:val="24"/>
        </w:rPr>
        <w:t>Sunday 10 November 2019</w:t>
      </w:r>
      <w:bookmarkStart w:id="0" w:name="_GoBack"/>
      <w:bookmarkEnd w:id="0"/>
    </w:p>
    <w:p w:rsidR="00E13B47" w:rsidRPr="00974234" w:rsidRDefault="00E13B47">
      <w:pPr>
        <w:pStyle w:val="BodyA"/>
        <w:widowControl w:val="0"/>
        <w:ind w:left="216" w:hanging="216"/>
        <w:jc w:val="both"/>
        <w:rPr>
          <w:rFonts w:ascii="Arial" w:eastAsia="Arial" w:hAnsi="Arial" w:cs="Arial"/>
          <w:b/>
          <w:color w:val="7030A0"/>
          <w:sz w:val="24"/>
          <w:szCs w:val="24"/>
        </w:rPr>
      </w:pPr>
    </w:p>
    <w:p w:rsidR="002B664B" w:rsidRPr="00E13B47" w:rsidRDefault="002B664B">
      <w:pPr>
        <w:pStyle w:val="BodyA"/>
        <w:widowControl w:val="0"/>
        <w:ind w:left="108" w:hanging="108"/>
        <w:jc w:val="both"/>
        <w:rPr>
          <w:color w:val="7030A0"/>
        </w:rPr>
      </w:pPr>
    </w:p>
    <w:p w:rsidR="0034493E" w:rsidRDefault="0034493E">
      <w:pPr>
        <w:rPr>
          <w:b/>
          <w:sz w:val="28"/>
          <w:szCs w:val="28"/>
        </w:rPr>
      </w:pPr>
      <w:r>
        <w:rPr>
          <w:b/>
          <w:sz w:val="28"/>
          <w:szCs w:val="28"/>
        </w:rPr>
        <w:br w:type="page"/>
      </w:r>
    </w:p>
    <w:p w:rsidR="0034493E" w:rsidRPr="0034493E" w:rsidRDefault="0034493E" w:rsidP="0034493E">
      <w:pPr>
        <w:jc w:val="center"/>
        <w:rPr>
          <w:rFonts w:ascii="Calibri" w:hAnsi="Calibri" w:cs="Calibri"/>
          <w:b/>
          <w:sz w:val="56"/>
          <w:szCs w:val="56"/>
        </w:rPr>
      </w:pPr>
      <w:r w:rsidRPr="0034493E">
        <w:rPr>
          <w:rFonts w:ascii="Calibri" w:hAnsi="Calibri" w:cs="Calibri"/>
          <w:b/>
          <w:sz w:val="56"/>
          <w:szCs w:val="56"/>
        </w:rPr>
        <w:lastRenderedPageBreak/>
        <w:t xml:space="preserve">IMECE WOMEN’S CENTRE </w:t>
      </w:r>
    </w:p>
    <w:p w:rsidR="0034493E" w:rsidRPr="0034493E" w:rsidRDefault="0034493E" w:rsidP="0034493E">
      <w:pPr>
        <w:jc w:val="center"/>
        <w:rPr>
          <w:rFonts w:ascii="Calibri" w:hAnsi="Calibri" w:cs="Calibri"/>
          <w:b/>
          <w:sz w:val="56"/>
          <w:szCs w:val="56"/>
        </w:rPr>
      </w:pPr>
      <w:r w:rsidRPr="0034493E">
        <w:rPr>
          <w:rFonts w:ascii="Calibri" w:hAnsi="Calibri" w:cs="Calibri"/>
          <w:b/>
          <w:sz w:val="56"/>
          <w:szCs w:val="56"/>
        </w:rPr>
        <w:t>STRATEGIC PLAN</w:t>
      </w:r>
      <w:r w:rsidRPr="0034493E">
        <w:rPr>
          <w:rFonts w:ascii="Calibri" w:hAnsi="Calibri" w:cs="Calibri"/>
          <w:b/>
          <w:sz w:val="56"/>
          <w:szCs w:val="56"/>
        </w:rPr>
        <w:tab/>
        <w:t>2018 – 2021</w:t>
      </w:r>
    </w:p>
    <w:p w:rsidR="008455DE" w:rsidRPr="0034493E" w:rsidRDefault="008455DE">
      <w:pPr>
        <w:rPr>
          <w:rFonts w:ascii="Calibri" w:hAnsi="Calibri" w:cs="Calibri"/>
          <w:color w:val="000000"/>
          <w:sz w:val="22"/>
          <w:szCs w:val="22"/>
          <w:u w:color="000000"/>
          <w:lang w:eastAsia="en-GB"/>
        </w:rPr>
      </w:pPr>
    </w:p>
    <w:p w:rsidR="008455DE" w:rsidRPr="0034493E" w:rsidRDefault="008455DE" w:rsidP="008455DE">
      <w:pPr>
        <w:pBdr>
          <w:top w:val="single" w:sz="4" w:space="1" w:color="auto"/>
          <w:left w:val="single" w:sz="4" w:space="4" w:color="auto"/>
          <w:bottom w:val="single" w:sz="4" w:space="1" w:color="auto"/>
          <w:right w:val="single" w:sz="4" w:space="4" w:color="auto"/>
        </w:pBdr>
        <w:shd w:val="clear" w:color="auto" w:fill="B2A1C7" w:themeFill="accent4" w:themeFillTint="99"/>
        <w:rPr>
          <w:rFonts w:ascii="Calibri" w:hAnsi="Calibri" w:cs="Calibri"/>
          <w:b/>
          <w:sz w:val="22"/>
          <w:szCs w:val="22"/>
        </w:rPr>
      </w:pPr>
      <w:r w:rsidRPr="0034493E">
        <w:rPr>
          <w:rFonts w:ascii="Calibri" w:hAnsi="Calibri" w:cs="Calibri"/>
          <w:b/>
          <w:sz w:val="22"/>
          <w:szCs w:val="22"/>
        </w:rPr>
        <w:t>WHO WE ARE</w:t>
      </w:r>
    </w:p>
    <w:p w:rsidR="008455DE" w:rsidRPr="0034493E" w:rsidRDefault="008455DE" w:rsidP="008455DE">
      <w:pPr>
        <w:rPr>
          <w:rFonts w:ascii="Calibri" w:hAnsi="Calibri" w:cs="Calibri"/>
          <w:sz w:val="22"/>
          <w:szCs w:val="22"/>
        </w:rPr>
      </w:pPr>
      <w:r w:rsidRPr="0034493E">
        <w:rPr>
          <w:rFonts w:ascii="Calibri" w:hAnsi="Calibri" w:cs="Calibri"/>
          <w:sz w:val="22"/>
          <w:szCs w:val="22"/>
        </w:rPr>
        <w:t>IMECE Women’s Centre stands against all forms of violence against women and girls. We support and empower Turkish, Kurdish and Cypriot Turkish women and Black, Asian, minority ethnic, refugee (BAMER) and migrant women to improve the quality of their lives.</w:t>
      </w:r>
    </w:p>
    <w:p w:rsidR="008455DE" w:rsidRPr="0034493E" w:rsidRDefault="008455DE" w:rsidP="008455DE">
      <w:pPr>
        <w:rPr>
          <w:rFonts w:ascii="Calibri" w:hAnsi="Calibri" w:cs="Calibri"/>
          <w:sz w:val="22"/>
          <w:szCs w:val="22"/>
        </w:rPr>
      </w:pPr>
      <w:r w:rsidRPr="0034493E">
        <w:rPr>
          <w:rFonts w:ascii="Calibri" w:hAnsi="Calibri" w:cs="Calibri"/>
          <w:sz w:val="22"/>
          <w:szCs w:val="22"/>
        </w:rPr>
        <w:t>Established in 1982, IMECE Women’s Centre is a women-only space. We work with all those who self-identify as women.</w:t>
      </w:r>
    </w:p>
    <w:p w:rsidR="008455DE" w:rsidRPr="0034493E" w:rsidRDefault="008455DE" w:rsidP="008455DE">
      <w:pPr>
        <w:rPr>
          <w:rFonts w:ascii="Calibri" w:hAnsi="Calibri" w:cs="Calibri"/>
          <w:sz w:val="22"/>
          <w:szCs w:val="22"/>
        </w:rPr>
      </w:pPr>
    </w:p>
    <w:p w:rsidR="008455DE" w:rsidRPr="0034493E" w:rsidRDefault="008455DE" w:rsidP="008455DE">
      <w:pPr>
        <w:pBdr>
          <w:top w:val="single" w:sz="4" w:space="1" w:color="auto"/>
          <w:left w:val="single" w:sz="4" w:space="4" w:color="auto"/>
          <w:bottom w:val="single" w:sz="4" w:space="1" w:color="auto"/>
          <w:right w:val="single" w:sz="4" w:space="4" w:color="auto"/>
        </w:pBdr>
        <w:shd w:val="clear" w:color="auto" w:fill="B2A1C7" w:themeFill="accent4" w:themeFillTint="99"/>
        <w:rPr>
          <w:rFonts w:ascii="Calibri" w:hAnsi="Calibri" w:cs="Calibri"/>
          <w:b/>
          <w:sz w:val="22"/>
          <w:szCs w:val="22"/>
        </w:rPr>
      </w:pPr>
      <w:r w:rsidRPr="0034493E">
        <w:rPr>
          <w:rFonts w:ascii="Calibri" w:hAnsi="Calibri" w:cs="Calibri"/>
          <w:b/>
          <w:sz w:val="22"/>
          <w:szCs w:val="22"/>
        </w:rPr>
        <w:t>OUR VISION</w:t>
      </w:r>
      <w:r w:rsidRPr="0034493E">
        <w:rPr>
          <w:rFonts w:ascii="Calibri" w:hAnsi="Calibri" w:cs="Calibri"/>
          <w:b/>
          <w:sz w:val="22"/>
          <w:szCs w:val="22"/>
        </w:rPr>
        <w:tab/>
      </w:r>
      <w:r w:rsidRPr="0034493E">
        <w:rPr>
          <w:rFonts w:ascii="Calibri" w:hAnsi="Calibri" w:cs="Calibri"/>
          <w:b/>
          <w:sz w:val="22"/>
          <w:szCs w:val="22"/>
        </w:rPr>
        <w:tab/>
      </w:r>
      <w:r w:rsidRPr="0034493E">
        <w:rPr>
          <w:rFonts w:ascii="Calibri" w:hAnsi="Calibri" w:cs="Calibri"/>
          <w:b/>
          <w:sz w:val="22"/>
          <w:szCs w:val="22"/>
        </w:rPr>
        <w:tab/>
      </w:r>
      <w:r w:rsidRPr="0034493E">
        <w:rPr>
          <w:rFonts w:ascii="Calibri" w:hAnsi="Calibri" w:cs="Calibri"/>
          <w:b/>
          <w:sz w:val="22"/>
          <w:szCs w:val="22"/>
        </w:rPr>
        <w:tab/>
        <w:t xml:space="preserve">    </w:t>
      </w:r>
    </w:p>
    <w:p w:rsidR="008455DE" w:rsidRPr="0034493E" w:rsidRDefault="008455DE" w:rsidP="008455DE">
      <w:pPr>
        <w:rPr>
          <w:rFonts w:ascii="Calibri" w:hAnsi="Calibri" w:cs="Calibri"/>
          <w:sz w:val="22"/>
          <w:szCs w:val="22"/>
        </w:rPr>
      </w:pPr>
      <w:r w:rsidRPr="0034493E">
        <w:rPr>
          <w:rFonts w:ascii="Calibri" w:hAnsi="Calibri" w:cs="Calibri"/>
          <w:sz w:val="22"/>
          <w:szCs w:val="22"/>
        </w:rPr>
        <w:t>Our vision is a society where all BAMER women and girls are able to pursue their dreams and enjoy their lives free from all forms of violence, discrimination and prejudice.</w:t>
      </w:r>
    </w:p>
    <w:p w:rsidR="008455DE" w:rsidRPr="0034493E" w:rsidRDefault="008455DE" w:rsidP="008455DE">
      <w:pPr>
        <w:rPr>
          <w:rFonts w:ascii="Calibri" w:hAnsi="Calibri" w:cs="Calibri"/>
          <w:sz w:val="22"/>
          <w:szCs w:val="22"/>
        </w:rPr>
      </w:pPr>
    </w:p>
    <w:p w:rsidR="008455DE" w:rsidRPr="0034493E" w:rsidRDefault="008455DE" w:rsidP="008455DE">
      <w:pPr>
        <w:pBdr>
          <w:top w:val="single" w:sz="4" w:space="1" w:color="auto"/>
          <w:left w:val="single" w:sz="4" w:space="4" w:color="auto"/>
          <w:bottom w:val="single" w:sz="4" w:space="1" w:color="auto"/>
          <w:right w:val="single" w:sz="4" w:space="4" w:color="auto"/>
        </w:pBdr>
        <w:shd w:val="clear" w:color="auto" w:fill="B2A1C7" w:themeFill="accent4" w:themeFillTint="99"/>
        <w:rPr>
          <w:rFonts w:ascii="Calibri" w:hAnsi="Calibri" w:cs="Calibri"/>
          <w:b/>
          <w:sz w:val="22"/>
          <w:szCs w:val="22"/>
        </w:rPr>
      </w:pPr>
      <w:r w:rsidRPr="0034493E">
        <w:rPr>
          <w:rFonts w:ascii="Calibri" w:hAnsi="Calibri" w:cs="Calibri"/>
          <w:b/>
          <w:sz w:val="22"/>
          <w:szCs w:val="22"/>
        </w:rPr>
        <w:t>OUR MISSION</w:t>
      </w:r>
      <w:r w:rsidRPr="0034493E">
        <w:rPr>
          <w:rFonts w:ascii="Calibri" w:hAnsi="Calibri" w:cs="Calibri"/>
          <w:b/>
          <w:sz w:val="22"/>
          <w:szCs w:val="22"/>
        </w:rPr>
        <w:tab/>
      </w:r>
      <w:r w:rsidRPr="0034493E">
        <w:rPr>
          <w:rFonts w:ascii="Calibri" w:hAnsi="Calibri" w:cs="Calibri"/>
          <w:b/>
          <w:sz w:val="22"/>
          <w:szCs w:val="22"/>
        </w:rPr>
        <w:tab/>
      </w:r>
      <w:r w:rsidRPr="0034493E">
        <w:rPr>
          <w:rFonts w:ascii="Calibri" w:hAnsi="Calibri" w:cs="Calibri"/>
          <w:b/>
          <w:sz w:val="22"/>
          <w:szCs w:val="22"/>
        </w:rPr>
        <w:tab/>
      </w:r>
      <w:r w:rsidRPr="0034493E">
        <w:rPr>
          <w:rFonts w:ascii="Calibri" w:hAnsi="Calibri" w:cs="Calibri"/>
          <w:b/>
          <w:sz w:val="22"/>
          <w:szCs w:val="22"/>
        </w:rPr>
        <w:tab/>
      </w:r>
      <w:r w:rsidRPr="0034493E">
        <w:rPr>
          <w:rFonts w:ascii="Calibri" w:hAnsi="Calibri" w:cs="Calibri"/>
          <w:b/>
          <w:sz w:val="22"/>
          <w:szCs w:val="22"/>
        </w:rPr>
        <w:tab/>
      </w:r>
      <w:r w:rsidRPr="0034493E">
        <w:rPr>
          <w:rFonts w:ascii="Calibri" w:hAnsi="Calibri" w:cs="Calibri"/>
          <w:b/>
          <w:sz w:val="22"/>
          <w:szCs w:val="22"/>
        </w:rPr>
        <w:tab/>
      </w:r>
      <w:r w:rsidRPr="0034493E">
        <w:rPr>
          <w:rFonts w:ascii="Calibri" w:hAnsi="Calibri" w:cs="Calibri"/>
          <w:b/>
          <w:sz w:val="22"/>
          <w:szCs w:val="22"/>
        </w:rPr>
        <w:tab/>
      </w:r>
    </w:p>
    <w:p w:rsidR="008455DE" w:rsidRPr="0034493E" w:rsidRDefault="008455DE" w:rsidP="008455DE">
      <w:pPr>
        <w:rPr>
          <w:rFonts w:ascii="Calibri" w:hAnsi="Calibri" w:cs="Calibri"/>
          <w:sz w:val="22"/>
          <w:szCs w:val="22"/>
        </w:rPr>
      </w:pPr>
      <w:r w:rsidRPr="0034493E">
        <w:rPr>
          <w:rFonts w:ascii="Calibri" w:hAnsi="Calibri" w:cs="Calibri"/>
          <w:sz w:val="22"/>
          <w:szCs w:val="22"/>
        </w:rPr>
        <w:t>We are a specialist ‘by and for’ BAMER women’s organisation challenging women’s inequality. We deliver holistic services which support women to assert and enjoy their rights and achieve their aspirations. We work collaboratively with women themselves to design and deliver the services that meet their needs.</w:t>
      </w:r>
    </w:p>
    <w:p w:rsidR="008455DE" w:rsidRPr="0034493E" w:rsidRDefault="008455DE" w:rsidP="008455DE">
      <w:pPr>
        <w:rPr>
          <w:rFonts w:ascii="Calibri" w:hAnsi="Calibri" w:cs="Calibri"/>
          <w:sz w:val="22"/>
          <w:szCs w:val="22"/>
        </w:rPr>
      </w:pPr>
    </w:p>
    <w:p w:rsidR="008455DE" w:rsidRPr="0034493E" w:rsidRDefault="008455DE" w:rsidP="008455DE">
      <w:pPr>
        <w:pBdr>
          <w:top w:val="single" w:sz="4" w:space="1" w:color="auto"/>
          <w:left w:val="single" w:sz="4" w:space="4" w:color="auto"/>
          <w:bottom w:val="single" w:sz="4" w:space="1" w:color="auto"/>
          <w:right w:val="single" w:sz="4" w:space="4" w:color="auto"/>
        </w:pBdr>
        <w:shd w:val="clear" w:color="auto" w:fill="B2A1C7" w:themeFill="accent4" w:themeFillTint="99"/>
        <w:rPr>
          <w:rFonts w:ascii="Calibri" w:hAnsi="Calibri" w:cs="Calibri"/>
          <w:b/>
          <w:sz w:val="22"/>
          <w:szCs w:val="22"/>
        </w:rPr>
      </w:pPr>
      <w:r w:rsidRPr="0034493E">
        <w:rPr>
          <w:rFonts w:ascii="Calibri" w:hAnsi="Calibri" w:cs="Calibri"/>
          <w:b/>
          <w:sz w:val="22"/>
          <w:szCs w:val="22"/>
        </w:rPr>
        <w:t>OUR VALUES</w:t>
      </w:r>
      <w:r w:rsidRPr="0034493E">
        <w:rPr>
          <w:rFonts w:ascii="Calibri" w:hAnsi="Calibri" w:cs="Calibri"/>
          <w:b/>
          <w:sz w:val="22"/>
          <w:szCs w:val="22"/>
        </w:rPr>
        <w:tab/>
      </w:r>
      <w:r w:rsidRPr="0034493E">
        <w:rPr>
          <w:rFonts w:ascii="Calibri" w:hAnsi="Calibri" w:cs="Calibri"/>
          <w:b/>
          <w:sz w:val="22"/>
          <w:szCs w:val="22"/>
        </w:rPr>
        <w:tab/>
      </w:r>
      <w:r w:rsidRPr="0034493E">
        <w:rPr>
          <w:rFonts w:ascii="Calibri" w:hAnsi="Calibri" w:cs="Calibri"/>
          <w:b/>
          <w:sz w:val="22"/>
          <w:szCs w:val="22"/>
        </w:rPr>
        <w:tab/>
      </w:r>
      <w:r w:rsidRPr="0034493E">
        <w:rPr>
          <w:rFonts w:ascii="Calibri" w:hAnsi="Calibri" w:cs="Calibri"/>
          <w:b/>
          <w:sz w:val="22"/>
          <w:szCs w:val="22"/>
        </w:rPr>
        <w:tab/>
      </w:r>
      <w:r w:rsidRPr="0034493E">
        <w:rPr>
          <w:rFonts w:ascii="Calibri" w:hAnsi="Calibri" w:cs="Calibri"/>
          <w:b/>
          <w:sz w:val="22"/>
          <w:szCs w:val="22"/>
        </w:rPr>
        <w:tab/>
      </w:r>
      <w:r w:rsidRPr="0034493E">
        <w:rPr>
          <w:rFonts w:ascii="Calibri" w:hAnsi="Calibri" w:cs="Calibri"/>
          <w:b/>
          <w:sz w:val="22"/>
          <w:szCs w:val="22"/>
        </w:rPr>
        <w:tab/>
      </w:r>
      <w:r w:rsidRPr="0034493E">
        <w:rPr>
          <w:rFonts w:ascii="Calibri" w:hAnsi="Calibri" w:cs="Calibri"/>
          <w:b/>
          <w:sz w:val="22"/>
          <w:szCs w:val="22"/>
        </w:rPr>
        <w:tab/>
      </w:r>
    </w:p>
    <w:p w:rsidR="008455DE" w:rsidRPr="0034493E" w:rsidRDefault="008455DE" w:rsidP="008455DE">
      <w:pPr>
        <w:rPr>
          <w:rFonts w:ascii="Calibri" w:hAnsi="Calibri" w:cs="Calibri"/>
          <w:sz w:val="22"/>
          <w:szCs w:val="22"/>
        </w:rPr>
      </w:pPr>
      <w:r w:rsidRPr="0034493E">
        <w:rPr>
          <w:rFonts w:ascii="Calibri" w:hAnsi="Calibri" w:cs="Calibri"/>
          <w:sz w:val="22"/>
          <w:szCs w:val="22"/>
        </w:rPr>
        <w:t xml:space="preserve">IMECE Women’s Centre is a feminist organisation with human rights at our core. Our values reflect our history and were developed in consultation with staff, service users, volunteers and trustees. </w:t>
      </w:r>
    </w:p>
    <w:p w:rsidR="008455DE" w:rsidRPr="0034493E" w:rsidRDefault="008455DE" w:rsidP="0034493E">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sz w:val="22"/>
          <w:szCs w:val="22"/>
        </w:rPr>
      </w:pPr>
      <w:r w:rsidRPr="0034493E">
        <w:rPr>
          <w:rFonts w:ascii="Calibri" w:hAnsi="Calibri" w:cs="Calibri"/>
          <w:b/>
          <w:sz w:val="22"/>
          <w:szCs w:val="22"/>
        </w:rPr>
        <w:t xml:space="preserve">User-led and </w:t>
      </w:r>
      <w:r w:rsidRPr="0034493E">
        <w:rPr>
          <w:rFonts w:ascii="Calibri" w:hAnsi="Calibri" w:cs="Calibri"/>
          <w:sz w:val="22"/>
          <w:szCs w:val="22"/>
        </w:rPr>
        <w:t xml:space="preserve">run </w:t>
      </w:r>
      <w:r w:rsidRPr="0034493E">
        <w:rPr>
          <w:rFonts w:ascii="Calibri" w:hAnsi="Calibri" w:cs="Calibri"/>
          <w:b/>
          <w:sz w:val="22"/>
          <w:szCs w:val="22"/>
        </w:rPr>
        <w:t>by and for</w:t>
      </w:r>
      <w:r w:rsidRPr="0034493E">
        <w:rPr>
          <w:rFonts w:ascii="Calibri" w:hAnsi="Calibri" w:cs="Calibri"/>
          <w:sz w:val="22"/>
          <w:szCs w:val="22"/>
        </w:rPr>
        <w:t xml:space="preserve"> BAMER women</w:t>
      </w:r>
    </w:p>
    <w:p w:rsidR="008455DE" w:rsidRPr="0034493E" w:rsidRDefault="008455DE" w:rsidP="0034493E">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sz w:val="22"/>
          <w:szCs w:val="22"/>
        </w:rPr>
      </w:pPr>
      <w:r w:rsidRPr="0034493E">
        <w:rPr>
          <w:rFonts w:ascii="Calibri" w:hAnsi="Calibri" w:cs="Calibri"/>
          <w:b/>
          <w:sz w:val="22"/>
          <w:szCs w:val="22"/>
        </w:rPr>
        <w:t>Intersectional</w:t>
      </w:r>
      <w:r w:rsidRPr="0034493E">
        <w:rPr>
          <w:rFonts w:ascii="Calibri" w:hAnsi="Calibri" w:cs="Calibri"/>
          <w:sz w:val="22"/>
          <w:szCs w:val="22"/>
        </w:rPr>
        <w:t xml:space="preserve"> in our approach: </w:t>
      </w:r>
      <w:proofErr w:type="spellStart"/>
      <w:r w:rsidRPr="0034493E">
        <w:rPr>
          <w:rFonts w:ascii="Calibri" w:hAnsi="Calibri" w:cs="Calibri"/>
          <w:sz w:val="22"/>
          <w:szCs w:val="22"/>
        </w:rPr>
        <w:t>recognising</w:t>
      </w:r>
      <w:proofErr w:type="spellEnd"/>
      <w:r w:rsidRPr="0034493E">
        <w:rPr>
          <w:rFonts w:ascii="Calibri" w:hAnsi="Calibri" w:cs="Calibri"/>
          <w:sz w:val="22"/>
          <w:szCs w:val="22"/>
        </w:rPr>
        <w:t xml:space="preserve"> impact of multiple discrimination upon BAMER women </w:t>
      </w:r>
    </w:p>
    <w:p w:rsidR="008455DE" w:rsidRPr="0034493E" w:rsidRDefault="008455DE" w:rsidP="0034493E">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b/>
          <w:sz w:val="22"/>
          <w:szCs w:val="22"/>
        </w:rPr>
      </w:pPr>
      <w:r w:rsidRPr="0034493E">
        <w:rPr>
          <w:rFonts w:ascii="Calibri" w:hAnsi="Calibri" w:cs="Calibri"/>
          <w:b/>
          <w:sz w:val="22"/>
          <w:szCs w:val="22"/>
        </w:rPr>
        <w:t>Dynamic and responsive</w:t>
      </w:r>
    </w:p>
    <w:p w:rsidR="008455DE" w:rsidRPr="0034493E" w:rsidRDefault="008455DE" w:rsidP="0034493E">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sz w:val="22"/>
          <w:szCs w:val="22"/>
        </w:rPr>
      </w:pPr>
      <w:r w:rsidRPr="0034493E">
        <w:rPr>
          <w:rFonts w:ascii="Calibri" w:hAnsi="Calibri" w:cs="Calibri"/>
          <w:b/>
          <w:sz w:val="22"/>
          <w:szCs w:val="22"/>
        </w:rPr>
        <w:t>Inclusive</w:t>
      </w:r>
      <w:r w:rsidRPr="0034493E">
        <w:rPr>
          <w:rFonts w:ascii="Calibri" w:hAnsi="Calibri" w:cs="Calibri"/>
          <w:sz w:val="22"/>
          <w:szCs w:val="22"/>
        </w:rPr>
        <w:t xml:space="preserve"> and committed to </w:t>
      </w:r>
      <w:r w:rsidRPr="0034493E">
        <w:rPr>
          <w:rFonts w:ascii="Calibri" w:hAnsi="Calibri" w:cs="Calibri"/>
          <w:b/>
          <w:sz w:val="22"/>
          <w:szCs w:val="22"/>
        </w:rPr>
        <w:t>diversity and equality</w:t>
      </w:r>
    </w:p>
    <w:p w:rsidR="008455DE" w:rsidRPr="0034493E" w:rsidRDefault="008455DE" w:rsidP="0034493E">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sz w:val="22"/>
          <w:szCs w:val="22"/>
        </w:rPr>
      </w:pPr>
      <w:r w:rsidRPr="0034493E">
        <w:rPr>
          <w:rFonts w:ascii="Calibri" w:hAnsi="Calibri" w:cs="Calibri"/>
          <w:b/>
          <w:sz w:val="22"/>
          <w:szCs w:val="22"/>
        </w:rPr>
        <w:t>Sisterhood and solidarity</w:t>
      </w:r>
      <w:r w:rsidRPr="0034493E">
        <w:rPr>
          <w:rFonts w:ascii="Calibri" w:hAnsi="Calibri" w:cs="Calibri"/>
          <w:sz w:val="22"/>
          <w:szCs w:val="22"/>
        </w:rPr>
        <w:t xml:space="preserve"> informs everything we do</w:t>
      </w:r>
    </w:p>
    <w:p w:rsidR="008455DE" w:rsidRPr="0034493E" w:rsidRDefault="008455DE" w:rsidP="0034493E">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hAnsi="Calibri" w:cs="Calibri"/>
          <w:sz w:val="22"/>
          <w:szCs w:val="22"/>
        </w:rPr>
      </w:pPr>
      <w:r w:rsidRPr="0034493E">
        <w:rPr>
          <w:rFonts w:ascii="Calibri" w:hAnsi="Calibri" w:cs="Calibri"/>
          <w:b/>
          <w:sz w:val="22"/>
          <w:szCs w:val="22"/>
        </w:rPr>
        <w:t>Reflective</w:t>
      </w:r>
      <w:r w:rsidRPr="0034493E">
        <w:rPr>
          <w:rFonts w:ascii="Calibri" w:hAnsi="Calibri" w:cs="Calibri"/>
          <w:sz w:val="22"/>
          <w:szCs w:val="22"/>
        </w:rPr>
        <w:t xml:space="preserve">: always questioning and always learning </w:t>
      </w:r>
    </w:p>
    <w:p w:rsidR="0034493E" w:rsidRPr="0034493E" w:rsidRDefault="008455DE" w:rsidP="008455DE">
      <w:pPr>
        <w:pBdr>
          <w:top w:val="single" w:sz="4" w:space="1" w:color="auto"/>
          <w:left w:val="single" w:sz="4" w:space="4" w:color="auto"/>
          <w:bottom w:val="single" w:sz="4" w:space="1" w:color="auto"/>
          <w:right w:val="single" w:sz="4" w:space="4" w:color="auto"/>
        </w:pBdr>
        <w:shd w:val="clear" w:color="auto" w:fill="B2A1C7" w:themeFill="accent4" w:themeFillTint="99"/>
        <w:rPr>
          <w:rFonts w:ascii="Calibri" w:hAnsi="Calibri" w:cs="Calibri"/>
          <w:b/>
          <w:sz w:val="22"/>
          <w:szCs w:val="22"/>
        </w:rPr>
      </w:pPr>
      <w:r w:rsidRPr="0034493E">
        <w:rPr>
          <w:rFonts w:ascii="Calibri" w:hAnsi="Calibri" w:cs="Calibri"/>
          <w:b/>
          <w:sz w:val="22"/>
          <w:szCs w:val="22"/>
        </w:rPr>
        <w:t>STRATEGIC ISSUES, AIMS, OBJECTIVES AND ACTIVITIES</w:t>
      </w:r>
    </w:p>
    <w:p w:rsidR="008455DE" w:rsidRPr="0034493E" w:rsidRDefault="008455DE" w:rsidP="0034493E">
      <w:pPr>
        <w:pStyle w:val="ListParagraph"/>
        <w:numPr>
          <w:ilvl w:val="0"/>
          <w:numId w:val="27"/>
        </w:numPr>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E5DFEC" w:themeFill="accent4" w:themeFillTint="33"/>
        <w:spacing w:after="200" w:line="276" w:lineRule="auto"/>
        <w:rPr>
          <w:rFonts w:ascii="Calibri" w:hAnsi="Calibri" w:cs="Calibri"/>
          <w:b/>
          <w:sz w:val="22"/>
          <w:szCs w:val="22"/>
        </w:rPr>
      </w:pPr>
      <w:r w:rsidRPr="0034493E">
        <w:rPr>
          <w:rFonts w:ascii="Calibri" w:hAnsi="Calibri" w:cs="Calibri"/>
          <w:b/>
          <w:sz w:val="22"/>
          <w:szCs w:val="22"/>
        </w:rPr>
        <w:t>Community engagement</w:t>
      </w:r>
    </w:p>
    <w:p w:rsidR="008455DE" w:rsidRPr="0034493E" w:rsidRDefault="008455DE" w:rsidP="008455DE">
      <w:pPr>
        <w:jc w:val="center"/>
        <w:rPr>
          <w:rFonts w:ascii="Calibri" w:hAnsi="Calibri" w:cs="Calibri"/>
          <w:sz w:val="22"/>
          <w:szCs w:val="22"/>
          <w:u w:val="single"/>
        </w:rPr>
      </w:pPr>
      <w:r w:rsidRPr="0034493E">
        <w:rPr>
          <w:rFonts w:ascii="Calibri" w:hAnsi="Calibri" w:cs="Calibri"/>
          <w:sz w:val="22"/>
          <w:szCs w:val="22"/>
          <w:u w:val="single"/>
        </w:rPr>
        <w:t>To reach out to women and the wider community to increase awareness of our services and prevention activities with a view to empowering women to lead independent lives free from violence and prejudice/discrimination</w:t>
      </w:r>
    </w:p>
    <w:tbl>
      <w:tblPr>
        <w:tblStyle w:val="TableGrid"/>
        <w:tblW w:w="0" w:type="auto"/>
        <w:tblLook w:val="04A0" w:firstRow="1" w:lastRow="0" w:firstColumn="1" w:lastColumn="0" w:noHBand="0" w:noVBand="1"/>
      </w:tblPr>
      <w:tblGrid>
        <w:gridCol w:w="9242"/>
      </w:tblGrid>
      <w:tr w:rsidR="008455DE" w:rsidRPr="0034493E" w:rsidTr="008455DE">
        <w:tc>
          <w:tcPr>
            <w:tcW w:w="9242" w:type="dxa"/>
          </w:tcPr>
          <w:p w:rsidR="008455DE" w:rsidRPr="0034493E" w:rsidRDefault="008455DE" w:rsidP="008455DE">
            <w:pPr>
              <w:rPr>
                <w:rFonts w:ascii="Calibri" w:hAnsi="Calibri" w:cs="Calibri"/>
                <w:sz w:val="22"/>
                <w:szCs w:val="22"/>
                <w:u w:val="single"/>
              </w:rPr>
            </w:pPr>
            <w:r w:rsidRPr="0034493E">
              <w:rPr>
                <w:rFonts w:ascii="Calibri" w:hAnsi="Calibri" w:cs="Calibri"/>
                <w:sz w:val="22"/>
                <w:szCs w:val="22"/>
                <w:u w:val="single"/>
              </w:rPr>
              <w:t xml:space="preserve">Objective 1: To work together with service users to deliver services based on the needs they communicate to us </w:t>
            </w:r>
          </w:p>
          <w:p w:rsidR="008455DE" w:rsidRPr="0034493E" w:rsidRDefault="008455DE" w:rsidP="0034493E">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34493E">
              <w:rPr>
                <w:rFonts w:ascii="Calibri" w:hAnsi="Calibri" w:cs="Calibri"/>
                <w:sz w:val="22"/>
                <w:szCs w:val="22"/>
              </w:rPr>
              <w:t>Undertake regular and varied consultations</w:t>
            </w:r>
          </w:p>
          <w:p w:rsidR="008455DE" w:rsidRPr="0034493E" w:rsidRDefault="008455DE" w:rsidP="0034493E">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34493E">
              <w:rPr>
                <w:rFonts w:ascii="Calibri" w:hAnsi="Calibri" w:cs="Calibri"/>
                <w:sz w:val="22"/>
                <w:szCs w:val="22"/>
              </w:rPr>
              <w:t>Recruit diverse participants to consultations ensuring meaningful and illustrative feedback</w:t>
            </w:r>
          </w:p>
          <w:p w:rsidR="008455DE" w:rsidRPr="0034493E" w:rsidRDefault="008455DE" w:rsidP="0034493E">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34493E">
              <w:rPr>
                <w:rFonts w:ascii="Calibri" w:hAnsi="Calibri" w:cs="Calibri"/>
                <w:sz w:val="22"/>
                <w:szCs w:val="22"/>
              </w:rPr>
              <w:t>Ensure service user feedback (positive and negative) informs our work</w:t>
            </w:r>
          </w:p>
          <w:p w:rsidR="008455DE" w:rsidRPr="0034493E" w:rsidRDefault="008455DE" w:rsidP="008455DE">
            <w:pPr>
              <w:pStyle w:val="ListParagraph"/>
              <w:rPr>
                <w:rFonts w:ascii="Calibri" w:hAnsi="Calibri" w:cs="Calibri"/>
                <w:sz w:val="22"/>
                <w:szCs w:val="22"/>
              </w:rPr>
            </w:pPr>
          </w:p>
          <w:p w:rsidR="008455DE" w:rsidRPr="0034493E" w:rsidRDefault="008455DE" w:rsidP="008455DE">
            <w:pPr>
              <w:rPr>
                <w:rFonts w:ascii="Calibri" w:hAnsi="Calibri" w:cs="Calibri"/>
                <w:sz w:val="22"/>
                <w:szCs w:val="22"/>
                <w:u w:val="single"/>
              </w:rPr>
            </w:pPr>
            <w:r w:rsidRPr="0034493E">
              <w:rPr>
                <w:rFonts w:ascii="Calibri" w:hAnsi="Calibri" w:cs="Calibri"/>
                <w:sz w:val="22"/>
                <w:szCs w:val="22"/>
                <w:u w:val="single"/>
              </w:rPr>
              <w:t xml:space="preserve">Objective 2: To raise the voice of and represent service users experience at decision-making levels </w:t>
            </w:r>
          </w:p>
          <w:p w:rsidR="008455DE" w:rsidRPr="0034493E" w:rsidRDefault="008455DE" w:rsidP="0034493E">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34493E">
              <w:rPr>
                <w:rFonts w:ascii="Calibri" w:hAnsi="Calibri" w:cs="Calibri"/>
                <w:sz w:val="22"/>
                <w:szCs w:val="22"/>
              </w:rPr>
              <w:t>Conduct outreach using various community outlets (including media, social media and other platforms)</w:t>
            </w:r>
          </w:p>
          <w:p w:rsidR="008455DE" w:rsidRPr="0034493E" w:rsidRDefault="008455DE" w:rsidP="0034493E">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34493E">
              <w:rPr>
                <w:rFonts w:ascii="Calibri" w:hAnsi="Calibri" w:cs="Calibri"/>
                <w:sz w:val="22"/>
                <w:szCs w:val="22"/>
              </w:rPr>
              <w:t>Involve service users in steering group meetings wherever possible and communicate their needs/experiences</w:t>
            </w:r>
          </w:p>
          <w:p w:rsidR="008455DE" w:rsidRPr="0034493E" w:rsidRDefault="008455DE" w:rsidP="0034493E">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34493E">
              <w:rPr>
                <w:rFonts w:ascii="Calibri" w:hAnsi="Calibri" w:cs="Calibri"/>
                <w:sz w:val="22"/>
                <w:szCs w:val="22"/>
              </w:rPr>
              <w:t>Carry out service users profile analysis</w:t>
            </w:r>
          </w:p>
          <w:p w:rsidR="008455DE" w:rsidRPr="0034493E" w:rsidRDefault="008455DE" w:rsidP="008455DE">
            <w:pPr>
              <w:pStyle w:val="ListParagraph"/>
              <w:rPr>
                <w:rFonts w:ascii="Calibri" w:hAnsi="Calibri" w:cs="Calibri"/>
                <w:sz w:val="22"/>
                <w:szCs w:val="22"/>
              </w:rPr>
            </w:pPr>
          </w:p>
          <w:p w:rsidR="008455DE" w:rsidRPr="0034493E" w:rsidRDefault="008455DE" w:rsidP="008455DE">
            <w:pPr>
              <w:rPr>
                <w:rFonts w:ascii="Calibri" w:hAnsi="Calibri" w:cs="Calibri"/>
                <w:sz w:val="22"/>
                <w:szCs w:val="22"/>
                <w:u w:val="single"/>
              </w:rPr>
            </w:pPr>
            <w:r w:rsidRPr="0034493E">
              <w:rPr>
                <w:rFonts w:ascii="Calibri" w:hAnsi="Calibri" w:cs="Calibri"/>
                <w:sz w:val="22"/>
                <w:szCs w:val="22"/>
                <w:u w:val="single"/>
              </w:rPr>
              <w:t>Objective 3: To amplify our presence through increasing awareness in the community of our services and prevention activities in particular</w:t>
            </w:r>
          </w:p>
          <w:p w:rsidR="008455DE" w:rsidRPr="0034493E" w:rsidRDefault="008455DE" w:rsidP="0034493E">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34493E">
              <w:rPr>
                <w:rFonts w:ascii="Calibri" w:hAnsi="Calibri" w:cs="Calibri"/>
                <w:sz w:val="22"/>
                <w:szCs w:val="22"/>
              </w:rPr>
              <w:t>Enhance IMECE’s and our activities’ visibility through marketing and posters on the wall in IMECE, stands at community events</w:t>
            </w:r>
          </w:p>
          <w:p w:rsidR="008455DE" w:rsidRPr="0034493E" w:rsidRDefault="008455DE" w:rsidP="0034493E">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proofErr w:type="spellStart"/>
            <w:r w:rsidRPr="0034493E">
              <w:rPr>
                <w:rFonts w:ascii="Calibri" w:hAnsi="Calibri" w:cs="Calibri"/>
                <w:sz w:val="22"/>
                <w:szCs w:val="22"/>
              </w:rPr>
              <w:t>Organising</w:t>
            </w:r>
            <w:proofErr w:type="spellEnd"/>
            <w:r w:rsidRPr="0034493E">
              <w:rPr>
                <w:rFonts w:ascii="Calibri" w:hAnsi="Calibri" w:cs="Calibri"/>
                <w:sz w:val="22"/>
                <w:szCs w:val="22"/>
              </w:rPr>
              <w:t xml:space="preserve"> external meetings for families to increase their awareness of VAWG (prevention)</w:t>
            </w:r>
          </w:p>
          <w:p w:rsidR="008455DE" w:rsidRPr="0034493E" w:rsidRDefault="008455DE" w:rsidP="0034493E">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34493E">
              <w:rPr>
                <w:rFonts w:ascii="Calibri" w:hAnsi="Calibri" w:cs="Calibri"/>
                <w:sz w:val="22"/>
                <w:szCs w:val="22"/>
              </w:rPr>
              <w:t>Regular weekly activities at IMECE and off-site at various local locations</w:t>
            </w:r>
          </w:p>
        </w:tc>
      </w:tr>
    </w:tbl>
    <w:p w:rsidR="008455DE" w:rsidRPr="0034493E" w:rsidRDefault="008455DE" w:rsidP="008455DE">
      <w:pPr>
        <w:rPr>
          <w:rFonts w:ascii="Calibri" w:hAnsi="Calibri" w:cs="Calibri"/>
          <w:sz w:val="22"/>
          <w:szCs w:val="22"/>
        </w:rPr>
      </w:pPr>
    </w:p>
    <w:p w:rsidR="008455DE" w:rsidRPr="0034493E" w:rsidRDefault="008455DE" w:rsidP="0034493E">
      <w:pPr>
        <w:pStyle w:val="ListParagraph"/>
        <w:numPr>
          <w:ilvl w:val="0"/>
          <w:numId w:val="27"/>
        </w:numPr>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E5DFEC" w:themeFill="accent4" w:themeFillTint="33"/>
        <w:spacing w:after="200" w:line="276" w:lineRule="auto"/>
        <w:rPr>
          <w:rFonts w:ascii="Calibri" w:hAnsi="Calibri" w:cs="Calibri"/>
          <w:b/>
          <w:sz w:val="22"/>
          <w:szCs w:val="22"/>
        </w:rPr>
      </w:pPr>
      <w:r w:rsidRPr="0034493E">
        <w:rPr>
          <w:rFonts w:ascii="Calibri" w:hAnsi="Calibri" w:cs="Calibri"/>
          <w:b/>
          <w:sz w:val="22"/>
          <w:szCs w:val="22"/>
        </w:rPr>
        <w:t>Staff wellbeing</w:t>
      </w:r>
    </w:p>
    <w:p w:rsidR="008455DE" w:rsidRPr="0034493E" w:rsidRDefault="008455DE" w:rsidP="008455DE">
      <w:pPr>
        <w:jc w:val="center"/>
        <w:rPr>
          <w:rFonts w:ascii="Calibri" w:hAnsi="Calibri" w:cs="Calibri"/>
          <w:sz w:val="22"/>
          <w:szCs w:val="22"/>
          <w:u w:val="single"/>
        </w:rPr>
      </w:pPr>
      <w:r w:rsidRPr="0034493E">
        <w:rPr>
          <w:rFonts w:ascii="Calibri" w:hAnsi="Calibri" w:cs="Calibri"/>
          <w:sz w:val="22"/>
          <w:szCs w:val="22"/>
          <w:u w:val="single"/>
        </w:rPr>
        <w:t>To develop meaningful health and wellbeing practices and strategies to enhance staff effectiveness and commitment</w:t>
      </w:r>
    </w:p>
    <w:tbl>
      <w:tblPr>
        <w:tblStyle w:val="TableGrid"/>
        <w:tblW w:w="0" w:type="auto"/>
        <w:tblLook w:val="04A0" w:firstRow="1" w:lastRow="0" w:firstColumn="1" w:lastColumn="0" w:noHBand="0" w:noVBand="1"/>
      </w:tblPr>
      <w:tblGrid>
        <w:gridCol w:w="9451"/>
      </w:tblGrid>
      <w:tr w:rsidR="008455DE" w:rsidRPr="0034493E" w:rsidTr="008455DE">
        <w:tc>
          <w:tcPr>
            <w:tcW w:w="14174" w:type="dxa"/>
          </w:tcPr>
          <w:p w:rsidR="008455DE" w:rsidRPr="0034493E" w:rsidRDefault="008455DE" w:rsidP="008455DE">
            <w:pPr>
              <w:rPr>
                <w:rFonts w:ascii="Calibri" w:hAnsi="Calibri" w:cs="Calibri"/>
                <w:sz w:val="22"/>
                <w:szCs w:val="22"/>
                <w:u w:val="single"/>
              </w:rPr>
            </w:pPr>
            <w:r w:rsidRPr="0034493E">
              <w:rPr>
                <w:rFonts w:ascii="Calibri" w:hAnsi="Calibri" w:cs="Calibri"/>
                <w:sz w:val="22"/>
                <w:szCs w:val="22"/>
                <w:u w:val="single"/>
              </w:rPr>
              <w:t xml:space="preserve">Objective 1: Transform the working environment </w:t>
            </w:r>
          </w:p>
          <w:p w:rsidR="008455DE" w:rsidRPr="0034493E" w:rsidRDefault="008455DE" w:rsidP="0034493E">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34493E">
              <w:rPr>
                <w:rFonts w:ascii="Calibri" w:hAnsi="Calibri" w:cs="Calibri"/>
                <w:sz w:val="22"/>
                <w:szCs w:val="22"/>
              </w:rPr>
              <w:t>Secure the future of our building</w:t>
            </w:r>
          </w:p>
          <w:p w:rsidR="008455DE" w:rsidRPr="0034493E" w:rsidRDefault="008455DE" w:rsidP="0034493E">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34493E">
              <w:rPr>
                <w:rFonts w:ascii="Calibri" w:hAnsi="Calibri" w:cs="Calibri"/>
                <w:sz w:val="22"/>
                <w:szCs w:val="22"/>
              </w:rPr>
              <w:t>Engage specialist architects to review the space</w:t>
            </w:r>
          </w:p>
          <w:p w:rsidR="008455DE" w:rsidRPr="0034493E" w:rsidRDefault="008455DE" w:rsidP="008455DE">
            <w:pPr>
              <w:pStyle w:val="ListParagraph"/>
              <w:rPr>
                <w:rFonts w:ascii="Calibri" w:hAnsi="Calibri" w:cs="Calibri"/>
                <w:sz w:val="22"/>
                <w:szCs w:val="22"/>
              </w:rPr>
            </w:pPr>
          </w:p>
          <w:p w:rsidR="008455DE" w:rsidRPr="0034493E" w:rsidRDefault="008455DE" w:rsidP="008455DE">
            <w:pPr>
              <w:rPr>
                <w:rFonts w:ascii="Calibri" w:hAnsi="Calibri" w:cs="Calibri"/>
                <w:sz w:val="22"/>
                <w:szCs w:val="22"/>
                <w:u w:val="single"/>
              </w:rPr>
            </w:pPr>
            <w:r w:rsidRPr="0034493E">
              <w:rPr>
                <w:rFonts w:ascii="Calibri" w:hAnsi="Calibri" w:cs="Calibri"/>
                <w:sz w:val="22"/>
                <w:szCs w:val="22"/>
                <w:u w:val="single"/>
              </w:rPr>
              <w:t>Objective 2: Develop well-being champions among staff and Trustees</w:t>
            </w:r>
          </w:p>
          <w:p w:rsidR="008455DE" w:rsidRPr="0034493E" w:rsidRDefault="008455DE" w:rsidP="0034493E">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34493E">
              <w:rPr>
                <w:rFonts w:ascii="Calibri" w:hAnsi="Calibri" w:cs="Calibri"/>
                <w:sz w:val="22"/>
                <w:szCs w:val="22"/>
              </w:rPr>
              <w:t>Train staff and Trustees to become champions and create a buddy-up system enabling direct lines of communication between staff and Trustees</w:t>
            </w:r>
          </w:p>
          <w:p w:rsidR="008455DE" w:rsidRPr="0034493E" w:rsidRDefault="008455DE" w:rsidP="008455DE">
            <w:pPr>
              <w:pStyle w:val="ListParagraph"/>
              <w:rPr>
                <w:rFonts w:ascii="Calibri" w:hAnsi="Calibri" w:cs="Calibri"/>
                <w:sz w:val="22"/>
                <w:szCs w:val="22"/>
              </w:rPr>
            </w:pPr>
          </w:p>
          <w:p w:rsidR="008455DE" w:rsidRPr="0034493E" w:rsidRDefault="008455DE" w:rsidP="008455DE">
            <w:pPr>
              <w:rPr>
                <w:rFonts w:ascii="Calibri" w:hAnsi="Calibri" w:cs="Calibri"/>
                <w:sz w:val="22"/>
                <w:szCs w:val="22"/>
                <w:u w:val="single"/>
              </w:rPr>
            </w:pPr>
            <w:r w:rsidRPr="0034493E">
              <w:rPr>
                <w:rFonts w:ascii="Calibri" w:hAnsi="Calibri" w:cs="Calibri"/>
                <w:sz w:val="22"/>
                <w:szCs w:val="22"/>
                <w:u w:val="single"/>
              </w:rPr>
              <w:t xml:space="preserve">Objective 3: Improve </w:t>
            </w:r>
            <w:proofErr w:type="spellStart"/>
            <w:r w:rsidRPr="0034493E">
              <w:rPr>
                <w:rFonts w:ascii="Calibri" w:hAnsi="Calibri" w:cs="Calibri"/>
                <w:sz w:val="22"/>
                <w:szCs w:val="22"/>
                <w:u w:val="single"/>
              </w:rPr>
              <w:t>self care</w:t>
            </w:r>
            <w:proofErr w:type="spellEnd"/>
            <w:r w:rsidRPr="0034493E">
              <w:rPr>
                <w:rFonts w:ascii="Calibri" w:hAnsi="Calibri" w:cs="Calibri"/>
                <w:sz w:val="22"/>
                <w:szCs w:val="22"/>
                <w:u w:val="single"/>
              </w:rPr>
              <w:t xml:space="preserve"> among staff</w:t>
            </w:r>
          </w:p>
          <w:p w:rsidR="008455DE" w:rsidRPr="0034493E" w:rsidRDefault="008455DE" w:rsidP="0034493E">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34493E">
              <w:rPr>
                <w:rFonts w:ascii="Calibri" w:hAnsi="Calibri" w:cs="Calibri"/>
                <w:sz w:val="22"/>
                <w:szCs w:val="22"/>
              </w:rPr>
              <w:t>Fundraise for clinical external supervision</w:t>
            </w:r>
          </w:p>
          <w:p w:rsidR="008455DE" w:rsidRPr="0034493E" w:rsidRDefault="008455DE" w:rsidP="0034493E">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34493E">
              <w:rPr>
                <w:rFonts w:ascii="Calibri" w:hAnsi="Calibri" w:cs="Calibri"/>
                <w:sz w:val="22"/>
                <w:szCs w:val="22"/>
              </w:rPr>
              <w:t xml:space="preserve">Facilitate opportunities for self-management techniques, </w:t>
            </w:r>
            <w:proofErr w:type="spellStart"/>
            <w:r w:rsidRPr="0034493E">
              <w:rPr>
                <w:rFonts w:ascii="Calibri" w:hAnsi="Calibri" w:cs="Calibri"/>
                <w:sz w:val="22"/>
                <w:szCs w:val="22"/>
              </w:rPr>
              <w:t>eg</w:t>
            </w:r>
            <w:proofErr w:type="spellEnd"/>
            <w:r w:rsidRPr="0034493E">
              <w:rPr>
                <w:rFonts w:ascii="Calibri" w:hAnsi="Calibri" w:cs="Calibri"/>
                <w:sz w:val="22"/>
                <w:szCs w:val="22"/>
              </w:rPr>
              <w:t xml:space="preserve"> mindfulness, yoga, reflective group sessions</w:t>
            </w:r>
          </w:p>
        </w:tc>
      </w:tr>
    </w:tbl>
    <w:p w:rsidR="008455DE" w:rsidRPr="0034493E" w:rsidRDefault="008455DE" w:rsidP="008455DE">
      <w:pPr>
        <w:rPr>
          <w:rFonts w:ascii="Calibri" w:hAnsi="Calibri" w:cs="Calibri"/>
          <w:sz w:val="22"/>
          <w:szCs w:val="22"/>
        </w:rPr>
      </w:pPr>
    </w:p>
    <w:p w:rsidR="008455DE" w:rsidRPr="0034493E" w:rsidRDefault="008455DE" w:rsidP="0034493E">
      <w:pPr>
        <w:pStyle w:val="ListParagraph"/>
        <w:numPr>
          <w:ilvl w:val="0"/>
          <w:numId w:val="27"/>
        </w:numPr>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E5DFEC" w:themeFill="accent4" w:themeFillTint="33"/>
        <w:spacing w:after="200" w:line="276" w:lineRule="auto"/>
        <w:rPr>
          <w:rFonts w:ascii="Calibri" w:hAnsi="Calibri" w:cs="Calibri"/>
          <w:b/>
          <w:sz w:val="22"/>
          <w:szCs w:val="22"/>
        </w:rPr>
      </w:pPr>
      <w:r w:rsidRPr="0034493E">
        <w:rPr>
          <w:rFonts w:ascii="Calibri" w:hAnsi="Calibri" w:cs="Calibri"/>
          <w:b/>
          <w:sz w:val="22"/>
          <w:szCs w:val="22"/>
        </w:rPr>
        <w:t>Staff training and development</w:t>
      </w:r>
    </w:p>
    <w:p w:rsidR="008455DE" w:rsidRPr="0034493E" w:rsidRDefault="008455DE" w:rsidP="008455DE">
      <w:pPr>
        <w:jc w:val="center"/>
        <w:rPr>
          <w:rFonts w:ascii="Calibri" w:hAnsi="Calibri" w:cs="Calibri"/>
          <w:sz w:val="22"/>
          <w:szCs w:val="22"/>
          <w:u w:val="single"/>
        </w:rPr>
      </w:pPr>
      <w:r w:rsidRPr="0034493E">
        <w:rPr>
          <w:rFonts w:ascii="Calibri" w:hAnsi="Calibri" w:cs="Calibri"/>
          <w:sz w:val="22"/>
          <w:szCs w:val="22"/>
          <w:u w:val="single"/>
        </w:rPr>
        <w:t>To strengthen our knowledge and capacity by investing more resources into staff training and development.</w:t>
      </w:r>
    </w:p>
    <w:tbl>
      <w:tblPr>
        <w:tblStyle w:val="TableGrid"/>
        <w:tblW w:w="0" w:type="auto"/>
        <w:tblLook w:val="04A0" w:firstRow="1" w:lastRow="0" w:firstColumn="1" w:lastColumn="0" w:noHBand="0" w:noVBand="1"/>
      </w:tblPr>
      <w:tblGrid>
        <w:gridCol w:w="9451"/>
      </w:tblGrid>
      <w:tr w:rsidR="008455DE" w:rsidRPr="0034493E" w:rsidTr="008455DE">
        <w:tc>
          <w:tcPr>
            <w:tcW w:w="14174" w:type="dxa"/>
          </w:tcPr>
          <w:p w:rsidR="008455DE" w:rsidRPr="0034493E" w:rsidRDefault="008455DE" w:rsidP="008455DE">
            <w:pPr>
              <w:rPr>
                <w:rFonts w:ascii="Calibri" w:hAnsi="Calibri" w:cs="Calibri"/>
                <w:sz w:val="22"/>
                <w:szCs w:val="22"/>
                <w:u w:val="single"/>
              </w:rPr>
            </w:pPr>
            <w:r w:rsidRPr="0034493E">
              <w:rPr>
                <w:rFonts w:ascii="Calibri" w:hAnsi="Calibri" w:cs="Calibri"/>
                <w:sz w:val="22"/>
                <w:szCs w:val="22"/>
                <w:u w:val="single"/>
              </w:rPr>
              <w:t xml:space="preserve">Objective 1: Strengthen reflective practice </w:t>
            </w:r>
          </w:p>
          <w:p w:rsidR="008455DE" w:rsidRPr="0034493E" w:rsidRDefault="008455DE" w:rsidP="0034493E">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34493E">
              <w:rPr>
                <w:rFonts w:ascii="Calibri" w:hAnsi="Calibri" w:cs="Calibri"/>
                <w:sz w:val="22"/>
                <w:szCs w:val="22"/>
              </w:rPr>
              <w:t>Revise and improve appraisal system in a way which includes opportunities to celebrate success, reflect on own performance, identify training needs</w:t>
            </w:r>
          </w:p>
          <w:p w:rsidR="008455DE" w:rsidRPr="0034493E" w:rsidRDefault="008455DE" w:rsidP="008455DE">
            <w:pPr>
              <w:pStyle w:val="ListParagraph"/>
              <w:rPr>
                <w:rFonts w:ascii="Calibri" w:hAnsi="Calibri" w:cs="Calibri"/>
                <w:sz w:val="22"/>
                <w:szCs w:val="22"/>
              </w:rPr>
            </w:pPr>
          </w:p>
          <w:p w:rsidR="008455DE" w:rsidRPr="0034493E" w:rsidRDefault="008455DE" w:rsidP="008455DE">
            <w:pPr>
              <w:rPr>
                <w:rFonts w:ascii="Calibri" w:hAnsi="Calibri" w:cs="Calibri"/>
                <w:sz w:val="22"/>
                <w:szCs w:val="22"/>
                <w:u w:val="single"/>
              </w:rPr>
            </w:pPr>
            <w:r w:rsidRPr="0034493E">
              <w:rPr>
                <w:rFonts w:ascii="Calibri" w:hAnsi="Calibri" w:cs="Calibri"/>
                <w:sz w:val="22"/>
                <w:szCs w:val="22"/>
                <w:u w:val="single"/>
              </w:rPr>
              <w:t>Objective 2: Raise funds for more training and staff development</w:t>
            </w:r>
          </w:p>
          <w:p w:rsidR="008455DE" w:rsidRPr="0034493E" w:rsidRDefault="008455DE" w:rsidP="0034493E">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34493E">
              <w:rPr>
                <w:rFonts w:ascii="Calibri" w:hAnsi="Calibri" w:cs="Calibri"/>
                <w:sz w:val="22"/>
                <w:szCs w:val="22"/>
              </w:rPr>
              <w:t>Hold fundraising events for unrestricted funds</w:t>
            </w:r>
          </w:p>
          <w:p w:rsidR="008455DE" w:rsidRPr="0034493E" w:rsidRDefault="008455DE" w:rsidP="0034493E">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34493E">
              <w:rPr>
                <w:rFonts w:ascii="Calibri" w:hAnsi="Calibri" w:cs="Calibri"/>
                <w:sz w:val="22"/>
                <w:szCs w:val="22"/>
              </w:rPr>
              <w:t xml:space="preserve">Lobby funders to </w:t>
            </w:r>
            <w:proofErr w:type="spellStart"/>
            <w:r w:rsidRPr="0034493E">
              <w:rPr>
                <w:rFonts w:ascii="Calibri" w:hAnsi="Calibri" w:cs="Calibri"/>
                <w:sz w:val="22"/>
                <w:szCs w:val="22"/>
              </w:rPr>
              <w:t>recognise</w:t>
            </w:r>
            <w:proofErr w:type="spellEnd"/>
            <w:r w:rsidRPr="0034493E">
              <w:rPr>
                <w:rFonts w:ascii="Calibri" w:hAnsi="Calibri" w:cs="Calibri"/>
                <w:sz w:val="22"/>
                <w:szCs w:val="22"/>
              </w:rPr>
              <w:t xml:space="preserve"> importance of and fund training and staff development</w:t>
            </w:r>
          </w:p>
          <w:p w:rsidR="008455DE" w:rsidRPr="0034493E" w:rsidRDefault="008455DE" w:rsidP="008455DE">
            <w:pPr>
              <w:pStyle w:val="ListParagraph"/>
              <w:rPr>
                <w:rFonts w:ascii="Calibri" w:hAnsi="Calibri" w:cs="Calibri"/>
                <w:sz w:val="22"/>
                <w:szCs w:val="22"/>
              </w:rPr>
            </w:pPr>
          </w:p>
          <w:p w:rsidR="008455DE" w:rsidRPr="0034493E" w:rsidRDefault="008455DE" w:rsidP="008455DE">
            <w:pPr>
              <w:rPr>
                <w:rFonts w:ascii="Calibri" w:hAnsi="Calibri" w:cs="Calibri"/>
                <w:sz w:val="22"/>
                <w:szCs w:val="22"/>
                <w:u w:val="single"/>
              </w:rPr>
            </w:pPr>
            <w:r w:rsidRPr="0034493E">
              <w:rPr>
                <w:rFonts w:ascii="Calibri" w:hAnsi="Calibri" w:cs="Calibri"/>
                <w:sz w:val="22"/>
                <w:szCs w:val="22"/>
                <w:u w:val="single"/>
              </w:rPr>
              <w:t>Objective 3: Improve knowledge-sharing between Trustees and staff</w:t>
            </w:r>
          </w:p>
          <w:p w:rsidR="008455DE" w:rsidRPr="0034493E" w:rsidRDefault="008455DE" w:rsidP="0034493E">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34493E">
              <w:rPr>
                <w:rFonts w:ascii="Calibri" w:hAnsi="Calibri" w:cs="Calibri"/>
                <w:sz w:val="22"/>
                <w:szCs w:val="22"/>
              </w:rPr>
              <w:t>Skills audit among Trustees</w:t>
            </w:r>
          </w:p>
          <w:p w:rsidR="008455DE" w:rsidRPr="0034493E" w:rsidRDefault="008455DE" w:rsidP="0034493E">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34493E">
              <w:rPr>
                <w:rFonts w:ascii="Calibri" w:hAnsi="Calibri" w:cs="Calibri"/>
                <w:sz w:val="22"/>
                <w:szCs w:val="22"/>
              </w:rPr>
              <w:t>Trustees to work more with staff / have presence at the organisation</w:t>
            </w:r>
          </w:p>
          <w:p w:rsidR="008455DE" w:rsidRPr="0034493E" w:rsidRDefault="008455DE" w:rsidP="008455DE">
            <w:pPr>
              <w:pStyle w:val="ListParagraph"/>
              <w:rPr>
                <w:rFonts w:ascii="Calibri" w:hAnsi="Calibri" w:cs="Calibri"/>
                <w:sz w:val="22"/>
                <w:szCs w:val="22"/>
              </w:rPr>
            </w:pPr>
          </w:p>
          <w:p w:rsidR="008455DE" w:rsidRPr="0034493E" w:rsidRDefault="008455DE" w:rsidP="008455DE">
            <w:pPr>
              <w:rPr>
                <w:rFonts w:ascii="Calibri" w:hAnsi="Calibri" w:cs="Calibri"/>
                <w:sz w:val="22"/>
                <w:szCs w:val="22"/>
                <w:u w:val="single"/>
              </w:rPr>
            </w:pPr>
            <w:r w:rsidRPr="0034493E">
              <w:rPr>
                <w:rFonts w:ascii="Calibri" w:hAnsi="Calibri" w:cs="Calibri"/>
                <w:sz w:val="22"/>
                <w:szCs w:val="22"/>
                <w:u w:val="single"/>
              </w:rPr>
              <w:t xml:space="preserve">Objective 4: Positive relationships with sister and like-minded </w:t>
            </w:r>
            <w:proofErr w:type="spellStart"/>
            <w:r w:rsidRPr="0034493E">
              <w:rPr>
                <w:rFonts w:ascii="Calibri" w:hAnsi="Calibri" w:cs="Calibri"/>
                <w:sz w:val="22"/>
                <w:szCs w:val="22"/>
                <w:u w:val="single"/>
              </w:rPr>
              <w:t>organisations</w:t>
            </w:r>
            <w:proofErr w:type="spellEnd"/>
            <w:r w:rsidRPr="0034493E">
              <w:rPr>
                <w:rFonts w:ascii="Calibri" w:hAnsi="Calibri" w:cs="Calibri"/>
                <w:sz w:val="22"/>
                <w:szCs w:val="22"/>
                <w:u w:val="single"/>
              </w:rPr>
              <w:t xml:space="preserve"> for skills and knowledge sharing</w:t>
            </w:r>
          </w:p>
          <w:p w:rsidR="008455DE" w:rsidRPr="0034493E" w:rsidRDefault="008455DE" w:rsidP="0034493E">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34493E">
              <w:rPr>
                <w:rFonts w:ascii="Calibri" w:hAnsi="Calibri" w:cs="Calibri"/>
                <w:sz w:val="22"/>
                <w:szCs w:val="22"/>
              </w:rPr>
              <w:t>Develop and strengthen relationships and provide opportunities for knowledge and skills-sharing</w:t>
            </w:r>
          </w:p>
        </w:tc>
      </w:tr>
    </w:tbl>
    <w:p w:rsidR="008455DE" w:rsidRPr="0034493E" w:rsidRDefault="008455DE" w:rsidP="008455DE">
      <w:pPr>
        <w:rPr>
          <w:rFonts w:ascii="Calibri" w:hAnsi="Calibri" w:cs="Calibri"/>
          <w:sz w:val="22"/>
          <w:szCs w:val="22"/>
        </w:rPr>
      </w:pPr>
    </w:p>
    <w:p w:rsidR="008455DE" w:rsidRPr="0034493E" w:rsidRDefault="008455DE" w:rsidP="0034493E">
      <w:pPr>
        <w:pStyle w:val="ListParagraph"/>
        <w:numPr>
          <w:ilvl w:val="0"/>
          <w:numId w:val="27"/>
        </w:numPr>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E5DFEC" w:themeFill="accent4" w:themeFillTint="33"/>
        <w:spacing w:after="200" w:line="276" w:lineRule="auto"/>
        <w:rPr>
          <w:rFonts w:ascii="Calibri" w:hAnsi="Calibri" w:cs="Calibri"/>
          <w:b/>
          <w:sz w:val="22"/>
          <w:szCs w:val="22"/>
        </w:rPr>
      </w:pPr>
      <w:r w:rsidRPr="0034493E">
        <w:rPr>
          <w:rFonts w:ascii="Calibri" w:hAnsi="Calibri" w:cs="Calibri"/>
          <w:b/>
          <w:sz w:val="22"/>
          <w:szCs w:val="22"/>
        </w:rPr>
        <w:t>Effective partnerships</w:t>
      </w:r>
    </w:p>
    <w:p w:rsidR="008455DE" w:rsidRPr="0034493E" w:rsidRDefault="008455DE" w:rsidP="008455DE">
      <w:pPr>
        <w:jc w:val="center"/>
        <w:rPr>
          <w:rFonts w:ascii="Calibri" w:hAnsi="Calibri" w:cs="Calibri"/>
          <w:sz w:val="22"/>
          <w:szCs w:val="22"/>
          <w:u w:val="single"/>
        </w:rPr>
      </w:pPr>
      <w:r w:rsidRPr="0034493E">
        <w:rPr>
          <w:rFonts w:ascii="Calibri" w:hAnsi="Calibri" w:cs="Calibri"/>
          <w:sz w:val="22"/>
          <w:szCs w:val="22"/>
          <w:u w:val="single"/>
        </w:rPr>
        <w:t>To strengthen our collective voice and reach by creating partnerships and collaborations with other specialist orgs</w:t>
      </w:r>
    </w:p>
    <w:tbl>
      <w:tblPr>
        <w:tblStyle w:val="TableGrid"/>
        <w:tblW w:w="0" w:type="auto"/>
        <w:tblLook w:val="04A0" w:firstRow="1" w:lastRow="0" w:firstColumn="1" w:lastColumn="0" w:noHBand="0" w:noVBand="1"/>
      </w:tblPr>
      <w:tblGrid>
        <w:gridCol w:w="9242"/>
      </w:tblGrid>
      <w:tr w:rsidR="008455DE" w:rsidRPr="0034493E" w:rsidTr="008455DE">
        <w:tc>
          <w:tcPr>
            <w:tcW w:w="9242" w:type="dxa"/>
          </w:tcPr>
          <w:p w:rsidR="008455DE" w:rsidRPr="0034493E" w:rsidRDefault="008455DE" w:rsidP="008455DE">
            <w:pPr>
              <w:rPr>
                <w:rFonts w:ascii="Calibri" w:hAnsi="Calibri" w:cs="Calibri"/>
                <w:sz w:val="22"/>
                <w:szCs w:val="22"/>
                <w:u w:val="single"/>
              </w:rPr>
            </w:pPr>
            <w:r w:rsidRPr="0034493E">
              <w:rPr>
                <w:rFonts w:ascii="Calibri" w:hAnsi="Calibri" w:cs="Calibri"/>
                <w:sz w:val="22"/>
                <w:szCs w:val="22"/>
                <w:u w:val="single"/>
              </w:rPr>
              <w:t xml:space="preserve">Objective 1: Build and maintain positive and effective relationships with sister specialist orgs with which we have shared vision, aims and objectives </w:t>
            </w:r>
          </w:p>
          <w:p w:rsidR="008455DE" w:rsidRPr="0034493E" w:rsidRDefault="008455DE" w:rsidP="0034493E">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34493E">
              <w:rPr>
                <w:rFonts w:ascii="Calibri" w:hAnsi="Calibri" w:cs="Calibri"/>
                <w:sz w:val="22"/>
                <w:szCs w:val="22"/>
              </w:rPr>
              <w:t>Enhance joint working through events and conferences, projects, fundraising, campaigning</w:t>
            </w:r>
          </w:p>
          <w:p w:rsidR="008455DE" w:rsidRPr="0034493E" w:rsidRDefault="008455DE" w:rsidP="0034493E">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34493E">
              <w:rPr>
                <w:rFonts w:ascii="Calibri" w:hAnsi="Calibri" w:cs="Calibri"/>
                <w:sz w:val="22"/>
                <w:szCs w:val="22"/>
              </w:rPr>
              <w:t xml:space="preserve">Share resources with those partners through experiences, expertise, knowledge, skills, </w:t>
            </w:r>
            <w:r w:rsidRPr="0034493E">
              <w:rPr>
                <w:rFonts w:ascii="Calibri" w:hAnsi="Calibri" w:cs="Calibri"/>
                <w:sz w:val="22"/>
                <w:szCs w:val="22"/>
              </w:rPr>
              <w:lastRenderedPageBreak/>
              <w:t>signposting/referring, training</w:t>
            </w:r>
          </w:p>
          <w:p w:rsidR="008455DE" w:rsidRPr="0034493E" w:rsidRDefault="008455DE" w:rsidP="0034493E">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34493E">
              <w:rPr>
                <w:rFonts w:ascii="Calibri" w:hAnsi="Calibri" w:cs="Calibri"/>
                <w:sz w:val="22"/>
                <w:szCs w:val="22"/>
              </w:rPr>
              <w:t>Active involvement in local strategic partnership boards</w:t>
            </w:r>
          </w:p>
          <w:p w:rsidR="008455DE" w:rsidRPr="0034493E" w:rsidRDefault="008455DE" w:rsidP="0034493E">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34493E">
              <w:rPr>
                <w:rFonts w:ascii="Calibri" w:hAnsi="Calibri" w:cs="Calibri"/>
                <w:sz w:val="22"/>
                <w:szCs w:val="22"/>
              </w:rPr>
              <w:t xml:space="preserve">Effective engagement with second tier </w:t>
            </w:r>
            <w:proofErr w:type="spellStart"/>
            <w:r w:rsidRPr="0034493E">
              <w:rPr>
                <w:rFonts w:ascii="Calibri" w:hAnsi="Calibri" w:cs="Calibri"/>
                <w:sz w:val="22"/>
                <w:szCs w:val="22"/>
              </w:rPr>
              <w:t>organisations</w:t>
            </w:r>
            <w:proofErr w:type="spellEnd"/>
          </w:p>
          <w:p w:rsidR="008455DE" w:rsidRPr="0034493E" w:rsidRDefault="008455DE" w:rsidP="008455DE">
            <w:pPr>
              <w:pStyle w:val="ListParagraph"/>
              <w:rPr>
                <w:rFonts w:ascii="Calibri" w:hAnsi="Calibri" w:cs="Calibri"/>
                <w:sz w:val="22"/>
                <w:szCs w:val="22"/>
              </w:rPr>
            </w:pPr>
          </w:p>
          <w:p w:rsidR="008455DE" w:rsidRPr="0034493E" w:rsidRDefault="008455DE" w:rsidP="008455DE">
            <w:pPr>
              <w:rPr>
                <w:rFonts w:ascii="Calibri" w:hAnsi="Calibri" w:cs="Calibri"/>
                <w:sz w:val="22"/>
                <w:szCs w:val="22"/>
                <w:u w:val="single"/>
              </w:rPr>
            </w:pPr>
            <w:r w:rsidRPr="0034493E">
              <w:rPr>
                <w:rFonts w:ascii="Calibri" w:hAnsi="Calibri" w:cs="Calibri"/>
                <w:sz w:val="22"/>
                <w:szCs w:val="22"/>
                <w:u w:val="single"/>
              </w:rPr>
              <w:t>Objective 2: Position IMECE as a leading voice in the sector on BAMER women’s needs</w:t>
            </w:r>
          </w:p>
          <w:p w:rsidR="008455DE" w:rsidRPr="0034493E" w:rsidRDefault="008455DE" w:rsidP="0034493E">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34493E">
              <w:rPr>
                <w:rFonts w:ascii="Calibri" w:hAnsi="Calibri" w:cs="Calibri"/>
                <w:sz w:val="22"/>
                <w:szCs w:val="22"/>
              </w:rPr>
              <w:t>Promote intersectional feminist approach in the sector and beyond</w:t>
            </w:r>
          </w:p>
          <w:p w:rsidR="008455DE" w:rsidRPr="0034493E" w:rsidRDefault="008455DE" w:rsidP="0034493E">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34493E">
              <w:rPr>
                <w:rFonts w:ascii="Calibri" w:hAnsi="Calibri" w:cs="Calibri"/>
                <w:sz w:val="22"/>
                <w:szCs w:val="22"/>
              </w:rPr>
              <w:t>Participate in and promote campaigns, research and other work highlighting the experience of BAMER women</w:t>
            </w:r>
          </w:p>
          <w:p w:rsidR="008455DE" w:rsidRPr="0034493E" w:rsidRDefault="008455DE" w:rsidP="0034493E">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34493E">
              <w:rPr>
                <w:rFonts w:ascii="Calibri" w:hAnsi="Calibri" w:cs="Calibri"/>
                <w:sz w:val="22"/>
                <w:szCs w:val="22"/>
              </w:rPr>
              <w:t>Ensure learnings from service users consultations and our own research and campaigns are distributed across the sector – sister orgs, decision-makers, funders and influencers</w:t>
            </w:r>
          </w:p>
          <w:p w:rsidR="008455DE" w:rsidRPr="0034493E" w:rsidRDefault="008455DE" w:rsidP="008455DE">
            <w:pPr>
              <w:pStyle w:val="ListParagraph"/>
              <w:rPr>
                <w:rFonts w:ascii="Calibri" w:hAnsi="Calibri" w:cs="Calibri"/>
                <w:sz w:val="22"/>
                <w:szCs w:val="22"/>
              </w:rPr>
            </w:pPr>
          </w:p>
          <w:p w:rsidR="008455DE" w:rsidRPr="0034493E" w:rsidRDefault="008455DE" w:rsidP="008455DE">
            <w:pPr>
              <w:rPr>
                <w:rFonts w:ascii="Calibri" w:hAnsi="Calibri" w:cs="Calibri"/>
                <w:sz w:val="22"/>
                <w:szCs w:val="22"/>
                <w:u w:val="single"/>
              </w:rPr>
            </w:pPr>
            <w:r w:rsidRPr="0034493E">
              <w:rPr>
                <w:rFonts w:ascii="Calibri" w:hAnsi="Calibri" w:cs="Calibri"/>
                <w:sz w:val="22"/>
                <w:szCs w:val="22"/>
                <w:u w:val="single"/>
              </w:rPr>
              <w:t>Objective 3: Lead and actively participate in consortia-building (including some key informal partnerships)</w:t>
            </w:r>
          </w:p>
          <w:p w:rsidR="008455DE" w:rsidRPr="0034493E" w:rsidRDefault="008455DE" w:rsidP="0034493E">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34493E">
              <w:rPr>
                <w:rFonts w:ascii="Calibri" w:hAnsi="Calibri" w:cs="Calibri"/>
                <w:sz w:val="22"/>
                <w:szCs w:val="22"/>
              </w:rPr>
              <w:t xml:space="preserve">Islington BME Advice Alliance </w:t>
            </w:r>
          </w:p>
          <w:p w:rsidR="008455DE" w:rsidRPr="0034493E" w:rsidRDefault="008455DE" w:rsidP="0034493E">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34493E">
              <w:rPr>
                <w:rFonts w:ascii="Calibri" w:hAnsi="Calibri" w:cs="Calibri"/>
                <w:sz w:val="22"/>
                <w:szCs w:val="22"/>
              </w:rPr>
              <w:t>BME Advice Network</w:t>
            </w:r>
          </w:p>
          <w:p w:rsidR="008455DE" w:rsidRPr="0034493E" w:rsidRDefault="008455DE" w:rsidP="0034493E">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34493E">
              <w:rPr>
                <w:rFonts w:ascii="Calibri" w:hAnsi="Calibri" w:cs="Calibri"/>
                <w:sz w:val="22"/>
                <w:szCs w:val="22"/>
              </w:rPr>
              <w:t>London VAWG Consortium (particularly as part of role in Legal Entity Working Group)</w:t>
            </w:r>
          </w:p>
          <w:p w:rsidR="008455DE" w:rsidRPr="0034493E" w:rsidRDefault="008455DE" w:rsidP="0034493E">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34493E">
              <w:rPr>
                <w:rFonts w:ascii="Calibri" w:hAnsi="Calibri" w:cs="Calibri"/>
                <w:sz w:val="22"/>
                <w:szCs w:val="22"/>
              </w:rPr>
              <w:t>Islington BAMER Women’s Network</w:t>
            </w:r>
          </w:p>
        </w:tc>
      </w:tr>
    </w:tbl>
    <w:p w:rsidR="008455DE" w:rsidRPr="0034493E" w:rsidRDefault="008455DE" w:rsidP="008455DE">
      <w:pPr>
        <w:rPr>
          <w:rFonts w:ascii="Calibri" w:hAnsi="Calibri" w:cs="Calibri"/>
          <w:sz w:val="22"/>
          <w:szCs w:val="22"/>
        </w:rPr>
      </w:pPr>
    </w:p>
    <w:p w:rsidR="008455DE" w:rsidRPr="0034493E" w:rsidRDefault="008455DE" w:rsidP="0034493E">
      <w:pPr>
        <w:pStyle w:val="ListParagraph"/>
        <w:numPr>
          <w:ilvl w:val="0"/>
          <w:numId w:val="27"/>
        </w:numPr>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E5DFEC" w:themeFill="accent4" w:themeFillTint="33"/>
        <w:spacing w:after="200" w:line="276" w:lineRule="auto"/>
        <w:rPr>
          <w:rFonts w:ascii="Calibri" w:hAnsi="Calibri" w:cs="Calibri"/>
          <w:b/>
          <w:sz w:val="22"/>
          <w:szCs w:val="22"/>
        </w:rPr>
      </w:pPr>
      <w:r w:rsidRPr="0034493E">
        <w:rPr>
          <w:rFonts w:ascii="Calibri" w:hAnsi="Calibri" w:cs="Calibri"/>
          <w:b/>
          <w:sz w:val="22"/>
          <w:szCs w:val="22"/>
        </w:rPr>
        <w:t>Financial resilience</w:t>
      </w:r>
    </w:p>
    <w:p w:rsidR="008455DE" w:rsidRPr="0034493E" w:rsidRDefault="008455DE" w:rsidP="008455DE">
      <w:pPr>
        <w:jc w:val="center"/>
        <w:rPr>
          <w:rFonts w:ascii="Calibri" w:hAnsi="Calibri" w:cs="Calibri"/>
          <w:sz w:val="22"/>
          <w:szCs w:val="22"/>
          <w:u w:val="single"/>
        </w:rPr>
      </w:pPr>
      <w:r w:rsidRPr="0034493E">
        <w:rPr>
          <w:rFonts w:ascii="Calibri" w:hAnsi="Calibri" w:cs="Calibri"/>
          <w:sz w:val="22"/>
          <w:szCs w:val="22"/>
          <w:u w:val="single"/>
        </w:rPr>
        <w:t>To increase our financial resilience in order to deliver our services in the most effective, women-</w:t>
      </w:r>
      <w:proofErr w:type="spellStart"/>
      <w:r w:rsidRPr="0034493E">
        <w:rPr>
          <w:rFonts w:ascii="Calibri" w:hAnsi="Calibri" w:cs="Calibri"/>
          <w:sz w:val="22"/>
          <w:szCs w:val="22"/>
          <w:u w:val="single"/>
        </w:rPr>
        <w:t>centred</w:t>
      </w:r>
      <w:proofErr w:type="spellEnd"/>
      <w:r w:rsidRPr="0034493E">
        <w:rPr>
          <w:rFonts w:ascii="Calibri" w:hAnsi="Calibri" w:cs="Calibri"/>
          <w:sz w:val="22"/>
          <w:szCs w:val="22"/>
          <w:u w:val="single"/>
        </w:rPr>
        <w:t xml:space="preserve"> and innovative ways</w:t>
      </w:r>
    </w:p>
    <w:tbl>
      <w:tblPr>
        <w:tblStyle w:val="TableGrid"/>
        <w:tblW w:w="0" w:type="auto"/>
        <w:tblLook w:val="04A0" w:firstRow="1" w:lastRow="0" w:firstColumn="1" w:lastColumn="0" w:noHBand="0" w:noVBand="1"/>
      </w:tblPr>
      <w:tblGrid>
        <w:gridCol w:w="9451"/>
      </w:tblGrid>
      <w:tr w:rsidR="008455DE" w:rsidRPr="0034493E" w:rsidTr="008455DE">
        <w:tc>
          <w:tcPr>
            <w:tcW w:w="14174" w:type="dxa"/>
          </w:tcPr>
          <w:p w:rsidR="008455DE" w:rsidRPr="0034493E" w:rsidRDefault="008455DE" w:rsidP="008455DE">
            <w:pPr>
              <w:rPr>
                <w:rFonts w:ascii="Calibri" w:hAnsi="Calibri" w:cs="Calibri"/>
                <w:sz w:val="22"/>
                <w:szCs w:val="22"/>
                <w:u w:val="single"/>
              </w:rPr>
            </w:pPr>
            <w:r w:rsidRPr="0034493E">
              <w:rPr>
                <w:rFonts w:ascii="Calibri" w:hAnsi="Calibri" w:cs="Calibri"/>
                <w:sz w:val="22"/>
                <w:szCs w:val="22"/>
                <w:u w:val="single"/>
              </w:rPr>
              <w:t>Objective 1: Explore wider funding sources</w:t>
            </w:r>
          </w:p>
          <w:p w:rsidR="008455DE" w:rsidRPr="0034493E" w:rsidRDefault="008455DE" w:rsidP="0034493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34493E">
              <w:rPr>
                <w:rFonts w:ascii="Calibri" w:hAnsi="Calibri" w:cs="Calibri"/>
                <w:sz w:val="22"/>
                <w:szCs w:val="22"/>
              </w:rPr>
              <w:t>Crowdfunding</w:t>
            </w:r>
          </w:p>
          <w:p w:rsidR="008455DE" w:rsidRPr="0034493E" w:rsidRDefault="008455DE" w:rsidP="0034493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34493E">
              <w:rPr>
                <w:rFonts w:ascii="Calibri" w:hAnsi="Calibri" w:cs="Calibri"/>
                <w:sz w:val="22"/>
                <w:szCs w:val="22"/>
              </w:rPr>
              <w:t>Individual donations</w:t>
            </w:r>
          </w:p>
          <w:p w:rsidR="008455DE" w:rsidRPr="0034493E" w:rsidRDefault="008455DE" w:rsidP="0034493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34493E">
              <w:rPr>
                <w:rFonts w:ascii="Calibri" w:hAnsi="Calibri" w:cs="Calibri"/>
                <w:sz w:val="22"/>
                <w:szCs w:val="22"/>
              </w:rPr>
              <w:t>To inform Islington, Haringey, Enfield and Hackney local commissioning services to about our services and follow up any opportunities that become available</w:t>
            </w:r>
          </w:p>
          <w:p w:rsidR="008455DE" w:rsidRPr="0034493E" w:rsidRDefault="008455DE" w:rsidP="0034493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34493E">
              <w:rPr>
                <w:rFonts w:ascii="Calibri" w:hAnsi="Calibri" w:cs="Calibri"/>
                <w:sz w:val="22"/>
                <w:szCs w:val="22"/>
              </w:rPr>
              <w:t xml:space="preserve">Work with local cinemas, music groups, art </w:t>
            </w:r>
            <w:proofErr w:type="spellStart"/>
            <w:r w:rsidRPr="0034493E">
              <w:rPr>
                <w:rFonts w:ascii="Calibri" w:hAnsi="Calibri" w:cs="Calibri"/>
                <w:sz w:val="22"/>
                <w:szCs w:val="22"/>
              </w:rPr>
              <w:t>centres</w:t>
            </w:r>
            <w:proofErr w:type="spellEnd"/>
            <w:r w:rsidRPr="0034493E">
              <w:rPr>
                <w:rFonts w:ascii="Calibri" w:hAnsi="Calibri" w:cs="Calibri"/>
                <w:sz w:val="22"/>
                <w:szCs w:val="22"/>
              </w:rPr>
              <w:t>, artists to arrange joint fundraising events</w:t>
            </w:r>
          </w:p>
          <w:p w:rsidR="008455DE" w:rsidRPr="0034493E" w:rsidRDefault="008455DE" w:rsidP="0034493E">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34493E">
              <w:rPr>
                <w:rFonts w:ascii="Calibri" w:hAnsi="Calibri" w:cs="Calibri"/>
                <w:sz w:val="22"/>
                <w:szCs w:val="22"/>
              </w:rPr>
              <w:t>Work with local business</w:t>
            </w:r>
          </w:p>
          <w:p w:rsidR="008455DE" w:rsidRPr="0034493E" w:rsidRDefault="008455DE" w:rsidP="008455DE">
            <w:pPr>
              <w:pStyle w:val="ListParagraph"/>
              <w:rPr>
                <w:rFonts w:ascii="Calibri" w:hAnsi="Calibri" w:cs="Calibri"/>
                <w:sz w:val="22"/>
                <w:szCs w:val="22"/>
              </w:rPr>
            </w:pPr>
          </w:p>
          <w:p w:rsidR="008455DE" w:rsidRPr="0034493E" w:rsidRDefault="008455DE" w:rsidP="008455DE">
            <w:pPr>
              <w:rPr>
                <w:rFonts w:ascii="Calibri" w:hAnsi="Calibri" w:cs="Calibri"/>
                <w:sz w:val="22"/>
                <w:szCs w:val="22"/>
                <w:u w:val="single"/>
              </w:rPr>
            </w:pPr>
            <w:r w:rsidRPr="0034493E">
              <w:rPr>
                <w:rFonts w:ascii="Calibri" w:hAnsi="Calibri" w:cs="Calibri"/>
                <w:sz w:val="22"/>
                <w:szCs w:val="22"/>
                <w:u w:val="single"/>
              </w:rPr>
              <w:t>Objective 2: To build alliances for fundraising efforts</w:t>
            </w:r>
          </w:p>
          <w:p w:rsidR="008455DE" w:rsidRPr="0034493E" w:rsidRDefault="008455DE" w:rsidP="0034493E">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34493E">
              <w:rPr>
                <w:rFonts w:ascii="Calibri" w:hAnsi="Calibri" w:cs="Calibri"/>
                <w:sz w:val="22"/>
                <w:szCs w:val="22"/>
              </w:rPr>
              <w:t>Joint and partnership bids</w:t>
            </w:r>
          </w:p>
          <w:p w:rsidR="008455DE" w:rsidRPr="0034493E" w:rsidRDefault="008455DE" w:rsidP="0034493E">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34493E">
              <w:rPr>
                <w:rFonts w:ascii="Calibri" w:hAnsi="Calibri" w:cs="Calibri"/>
                <w:sz w:val="22"/>
                <w:szCs w:val="22"/>
              </w:rPr>
              <w:t>Active participation in consortia</w:t>
            </w:r>
          </w:p>
        </w:tc>
      </w:tr>
    </w:tbl>
    <w:p w:rsidR="008455DE" w:rsidRPr="0034493E" w:rsidRDefault="008455DE" w:rsidP="008455DE">
      <w:pPr>
        <w:rPr>
          <w:rFonts w:ascii="Calibri" w:hAnsi="Calibri" w:cs="Calibri"/>
          <w:sz w:val="22"/>
          <w:szCs w:val="22"/>
        </w:rPr>
      </w:pPr>
    </w:p>
    <w:p w:rsidR="008455DE" w:rsidRPr="0034493E" w:rsidRDefault="008455DE" w:rsidP="0034493E">
      <w:pPr>
        <w:pStyle w:val="ListParagraph"/>
        <w:numPr>
          <w:ilvl w:val="0"/>
          <w:numId w:val="27"/>
        </w:numPr>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E5DFEC" w:themeFill="accent4" w:themeFillTint="33"/>
        <w:spacing w:after="200" w:line="276" w:lineRule="auto"/>
        <w:rPr>
          <w:rFonts w:ascii="Calibri" w:hAnsi="Calibri" w:cs="Calibri"/>
          <w:b/>
          <w:sz w:val="22"/>
          <w:szCs w:val="22"/>
        </w:rPr>
      </w:pPr>
      <w:r w:rsidRPr="0034493E">
        <w:rPr>
          <w:rFonts w:ascii="Calibri" w:hAnsi="Calibri" w:cs="Calibri"/>
          <w:b/>
          <w:sz w:val="22"/>
          <w:szCs w:val="22"/>
        </w:rPr>
        <w:t>Influencing decision-makers</w:t>
      </w:r>
    </w:p>
    <w:p w:rsidR="008455DE" w:rsidRPr="0034493E" w:rsidRDefault="008455DE" w:rsidP="008455DE">
      <w:pPr>
        <w:jc w:val="center"/>
        <w:rPr>
          <w:rFonts w:ascii="Calibri" w:hAnsi="Calibri" w:cs="Calibri"/>
          <w:sz w:val="22"/>
          <w:szCs w:val="22"/>
          <w:u w:val="single"/>
        </w:rPr>
      </w:pPr>
      <w:r w:rsidRPr="0034493E">
        <w:rPr>
          <w:rFonts w:ascii="Calibri" w:hAnsi="Calibri" w:cs="Calibri"/>
          <w:sz w:val="22"/>
          <w:szCs w:val="22"/>
          <w:u w:val="single"/>
        </w:rPr>
        <w:t xml:space="preserve">To influence decision-makers to support culturally specific </w:t>
      </w:r>
      <w:proofErr w:type="spellStart"/>
      <w:r w:rsidRPr="0034493E">
        <w:rPr>
          <w:rFonts w:ascii="Calibri" w:hAnsi="Calibri" w:cs="Calibri"/>
          <w:sz w:val="22"/>
          <w:szCs w:val="22"/>
          <w:u w:val="single"/>
        </w:rPr>
        <w:t>organisations</w:t>
      </w:r>
      <w:proofErr w:type="spellEnd"/>
      <w:r w:rsidRPr="0034493E">
        <w:rPr>
          <w:rFonts w:ascii="Calibri" w:hAnsi="Calibri" w:cs="Calibri"/>
          <w:sz w:val="22"/>
          <w:szCs w:val="22"/>
          <w:u w:val="single"/>
        </w:rPr>
        <w:t xml:space="preserve"> which provide holistic services to BAMER women </w:t>
      </w:r>
    </w:p>
    <w:tbl>
      <w:tblPr>
        <w:tblStyle w:val="TableGrid"/>
        <w:tblW w:w="0" w:type="auto"/>
        <w:tblLook w:val="04A0" w:firstRow="1" w:lastRow="0" w:firstColumn="1" w:lastColumn="0" w:noHBand="0" w:noVBand="1"/>
      </w:tblPr>
      <w:tblGrid>
        <w:gridCol w:w="9242"/>
      </w:tblGrid>
      <w:tr w:rsidR="008455DE" w:rsidRPr="0034493E" w:rsidTr="008455DE">
        <w:tc>
          <w:tcPr>
            <w:tcW w:w="9242" w:type="dxa"/>
          </w:tcPr>
          <w:p w:rsidR="008455DE" w:rsidRPr="0034493E" w:rsidRDefault="008455DE" w:rsidP="008455DE">
            <w:pPr>
              <w:rPr>
                <w:rFonts w:ascii="Calibri" w:hAnsi="Calibri" w:cs="Calibri"/>
                <w:sz w:val="22"/>
                <w:szCs w:val="22"/>
                <w:u w:val="single"/>
              </w:rPr>
            </w:pPr>
            <w:r w:rsidRPr="0034493E">
              <w:rPr>
                <w:rFonts w:ascii="Calibri" w:hAnsi="Calibri" w:cs="Calibri"/>
                <w:sz w:val="22"/>
                <w:szCs w:val="22"/>
                <w:u w:val="single"/>
              </w:rPr>
              <w:t>Objective 1: Secure enhanced recognition and resources (financial and political)</w:t>
            </w:r>
          </w:p>
          <w:p w:rsidR="008455DE" w:rsidRPr="0034493E" w:rsidRDefault="008455DE" w:rsidP="0034493E">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34493E">
              <w:rPr>
                <w:rFonts w:ascii="Calibri" w:hAnsi="Calibri" w:cs="Calibri"/>
                <w:sz w:val="22"/>
                <w:szCs w:val="22"/>
              </w:rPr>
              <w:t xml:space="preserve">Secure funding for our services/projects with an explicit focus on our </w:t>
            </w:r>
            <w:proofErr w:type="spellStart"/>
            <w:r w:rsidRPr="0034493E">
              <w:rPr>
                <w:rFonts w:ascii="Calibri" w:hAnsi="Calibri" w:cs="Calibri"/>
                <w:sz w:val="22"/>
                <w:szCs w:val="22"/>
              </w:rPr>
              <w:t>speciality</w:t>
            </w:r>
            <w:proofErr w:type="spellEnd"/>
            <w:r w:rsidRPr="0034493E">
              <w:rPr>
                <w:rFonts w:ascii="Calibri" w:hAnsi="Calibri" w:cs="Calibri"/>
                <w:sz w:val="22"/>
                <w:szCs w:val="22"/>
              </w:rPr>
              <w:t>/expertise as a by and for organisation</w:t>
            </w:r>
          </w:p>
          <w:p w:rsidR="008455DE" w:rsidRPr="0034493E" w:rsidRDefault="008455DE" w:rsidP="0034493E">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34493E">
              <w:rPr>
                <w:rFonts w:ascii="Calibri" w:hAnsi="Calibri" w:cs="Calibri"/>
                <w:sz w:val="22"/>
                <w:szCs w:val="22"/>
              </w:rPr>
              <w:t>Promote IMECE’s expertise in providing services for BAMER women</w:t>
            </w:r>
          </w:p>
          <w:p w:rsidR="008455DE" w:rsidRPr="0034493E" w:rsidRDefault="008455DE" w:rsidP="0034493E">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34493E">
              <w:rPr>
                <w:rFonts w:ascii="Calibri" w:hAnsi="Calibri" w:cs="Calibri"/>
                <w:sz w:val="22"/>
                <w:szCs w:val="22"/>
              </w:rPr>
              <w:t>Deliver trainings to practitioners</w:t>
            </w:r>
          </w:p>
          <w:p w:rsidR="008455DE" w:rsidRPr="0034493E" w:rsidRDefault="008455DE" w:rsidP="0034493E">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34493E">
              <w:rPr>
                <w:rFonts w:ascii="Calibri" w:hAnsi="Calibri" w:cs="Calibri"/>
                <w:sz w:val="22"/>
                <w:szCs w:val="22"/>
              </w:rPr>
              <w:t>Persuade those decision-makers to champion us</w:t>
            </w:r>
          </w:p>
          <w:p w:rsidR="008455DE" w:rsidRPr="0034493E" w:rsidRDefault="008455DE" w:rsidP="008455DE">
            <w:pPr>
              <w:pStyle w:val="ListParagraph"/>
              <w:rPr>
                <w:rFonts w:ascii="Calibri" w:hAnsi="Calibri" w:cs="Calibri"/>
                <w:sz w:val="22"/>
                <w:szCs w:val="22"/>
              </w:rPr>
            </w:pPr>
          </w:p>
          <w:p w:rsidR="008455DE" w:rsidRPr="0034493E" w:rsidRDefault="008455DE" w:rsidP="008455DE">
            <w:pPr>
              <w:rPr>
                <w:rFonts w:ascii="Calibri" w:hAnsi="Calibri" w:cs="Calibri"/>
                <w:sz w:val="22"/>
                <w:szCs w:val="22"/>
                <w:u w:val="single"/>
              </w:rPr>
            </w:pPr>
            <w:r w:rsidRPr="0034493E">
              <w:rPr>
                <w:rFonts w:ascii="Calibri" w:hAnsi="Calibri" w:cs="Calibri"/>
                <w:sz w:val="22"/>
                <w:szCs w:val="22"/>
                <w:u w:val="single"/>
              </w:rPr>
              <w:t>Objective 2: Enhance our influencing role</w:t>
            </w:r>
          </w:p>
          <w:p w:rsidR="008455DE" w:rsidRPr="0034493E" w:rsidRDefault="008455DE" w:rsidP="0034493E">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34493E">
              <w:rPr>
                <w:rFonts w:ascii="Calibri" w:hAnsi="Calibri" w:cs="Calibri"/>
                <w:sz w:val="22"/>
                <w:szCs w:val="22"/>
              </w:rPr>
              <w:t xml:space="preserve">Participate in decision making boards/conferences/consultations </w:t>
            </w:r>
            <w:proofErr w:type="spellStart"/>
            <w:r w:rsidRPr="0034493E">
              <w:rPr>
                <w:rFonts w:ascii="Calibri" w:hAnsi="Calibri" w:cs="Calibri"/>
                <w:sz w:val="22"/>
                <w:szCs w:val="22"/>
              </w:rPr>
              <w:t>etc</w:t>
            </w:r>
            <w:proofErr w:type="spellEnd"/>
          </w:p>
          <w:p w:rsidR="008455DE" w:rsidRPr="0034493E" w:rsidRDefault="008455DE" w:rsidP="0034493E">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34493E">
              <w:rPr>
                <w:rFonts w:ascii="Calibri" w:hAnsi="Calibri" w:cs="Calibri"/>
                <w:sz w:val="22"/>
                <w:szCs w:val="22"/>
              </w:rPr>
              <w:t>Enhance involvement in decision-making strategic boards and attending local forums</w:t>
            </w:r>
          </w:p>
          <w:p w:rsidR="008455DE" w:rsidRPr="0034493E" w:rsidRDefault="008455DE" w:rsidP="0034493E">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proofErr w:type="spellStart"/>
            <w:r w:rsidRPr="0034493E">
              <w:rPr>
                <w:rFonts w:ascii="Calibri" w:hAnsi="Calibri" w:cs="Calibri"/>
                <w:sz w:val="22"/>
                <w:szCs w:val="22"/>
              </w:rPr>
              <w:t>Organise</w:t>
            </w:r>
            <w:proofErr w:type="spellEnd"/>
            <w:r w:rsidRPr="0034493E">
              <w:rPr>
                <w:rFonts w:ascii="Calibri" w:hAnsi="Calibri" w:cs="Calibri"/>
                <w:sz w:val="22"/>
                <w:szCs w:val="22"/>
              </w:rPr>
              <w:t xml:space="preserve"> BAMER women’s conference to identify and highlight gaps in service provision</w:t>
            </w:r>
          </w:p>
          <w:p w:rsidR="008455DE" w:rsidRPr="0034493E" w:rsidRDefault="008455DE" w:rsidP="0034493E">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34493E">
              <w:rPr>
                <w:rFonts w:ascii="Calibri" w:hAnsi="Calibri" w:cs="Calibri"/>
                <w:sz w:val="22"/>
                <w:szCs w:val="22"/>
              </w:rPr>
              <w:t>Invite decision-makers and influencers to events</w:t>
            </w:r>
          </w:p>
          <w:p w:rsidR="008455DE" w:rsidRPr="0034493E" w:rsidRDefault="008455DE" w:rsidP="0034493E">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34493E">
              <w:rPr>
                <w:rFonts w:ascii="Calibri" w:hAnsi="Calibri" w:cs="Calibri"/>
                <w:sz w:val="22"/>
                <w:szCs w:val="22"/>
              </w:rPr>
              <w:t>Creating and participating in strategic partnerships</w:t>
            </w:r>
          </w:p>
          <w:p w:rsidR="008455DE" w:rsidRPr="0034493E" w:rsidRDefault="008455DE" w:rsidP="008455DE">
            <w:pPr>
              <w:pStyle w:val="ListParagraph"/>
              <w:rPr>
                <w:rFonts w:ascii="Calibri" w:hAnsi="Calibri" w:cs="Calibri"/>
                <w:sz w:val="22"/>
                <w:szCs w:val="22"/>
              </w:rPr>
            </w:pPr>
          </w:p>
          <w:p w:rsidR="008455DE" w:rsidRPr="0034493E" w:rsidRDefault="008455DE" w:rsidP="008455DE">
            <w:pPr>
              <w:rPr>
                <w:rFonts w:ascii="Calibri" w:hAnsi="Calibri" w:cs="Calibri"/>
                <w:sz w:val="22"/>
                <w:szCs w:val="22"/>
                <w:u w:val="single"/>
              </w:rPr>
            </w:pPr>
            <w:r w:rsidRPr="0034493E">
              <w:rPr>
                <w:rFonts w:ascii="Calibri" w:hAnsi="Calibri" w:cs="Calibri"/>
                <w:sz w:val="22"/>
                <w:szCs w:val="22"/>
                <w:u w:val="single"/>
              </w:rPr>
              <w:t>Objective 3: Enhance involvement in research and campaigns</w:t>
            </w:r>
          </w:p>
          <w:p w:rsidR="008455DE" w:rsidRPr="0034493E" w:rsidRDefault="008455DE" w:rsidP="0034493E">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34493E">
              <w:rPr>
                <w:rFonts w:ascii="Calibri" w:hAnsi="Calibri" w:cs="Calibri"/>
                <w:sz w:val="22"/>
                <w:szCs w:val="22"/>
              </w:rPr>
              <w:lastRenderedPageBreak/>
              <w:t>Undertake and or participate in regular research and evaluations re BAMER women’s needs</w:t>
            </w:r>
          </w:p>
          <w:p w:rsidR="008455DE" w:rsidRPr="0034493E" w:rsidRDefault="008455DE" w:rsidP="0034493E">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34493E">
              <w:rPr>
                <w:rFonts w:ascii="Calibri" w:hAnsi="Calibri" w:cs="Calibri"/>
                <w:sz w:val="22"/>
                <w:szCs w:val="22"/>
              </w:rPr>
              <w:t>Writing and publish our own reports</w:t>
            </w:r>
          </w:p>
          <w:p w:rsidR="008455DE" w:rsidRPr="0034493E" w:rsidRDefault="008455DE" w:rsidP="0034493E">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34493E">
              <w:rPr>
                <w:rFonts w:ascii="Calibri" w:hAnsi="Calibri" w:cs="Calibri"/>
                <w:sz w:val="22"/>
                <w:szCs w:val="22"/>
              </w:rPr>
              <w:t>Responding to changes in and new legislation</w:t>
            </w:r>
          </w:p>
        </w:tc>
      </w:tr>
    </w:tbl>
    <w:p w:rsidR="008455DE" w:rsidRPr="0034493E" w:rsidRDefault="008455DE" w:rsidP="008455DE">
      <w:pPr>
        <w:rPr>
          <w:rFonts w:ascii="Calibri" w:hAnsi="Calibri" w:cs="Calibri"/>
          <w:sz w:val="22"/>
          <w:szCs w:val="22"/>
        </w:rPr>
      </w:pPr>
    </w:p>
    <w:p w:rsidR="008455DE" w:rsidRPr="0034493E" w:rsidRDefault="008455DE" w:rsidP="008455DE">
      <w:pPr>
        <w:rPr>
          <w:rFonts w:ascii="Calibri" w:hAnsi="Calibri" w:cs="Calibri"/>
          <w:sz w:val="22"/>
          <w:szCs w:val="22"/>
        </w:rPr>
      </w:pPr>
    </w:p>
    <w:p w:rsidR="002B664B" w:rsidRPr="0034493E" w:rsidRDefault="002B664B">
      <w:pPr>
        <w:pStyle w:val="BodyA"/>
        <w:jc w:val="both"/>
        <w:rPr>
          <w:rFonts w:ascii="Calibri" w:hAnsi="Calibri" w:cs="Calibri"/>
          <w:sz w:val="22"/>
          <w:szCs w:val="22"/>
        </w:rPr>
      </w:pPr>
    </w:p>
    <w:sectPr w:rsidR="002B664B" w:rsidRPr="0034493E">
      <w:headerReference w:type="default" r:id="rId12"/>
      <w:footerReference w:type="default" r:id="rId13"/>
      <w:pgSz w:w="11900" w:h="16840"/>
      <w:pgMar w:top="709" w:right="1701" w:bottom="851" w:left="964" w:header="709"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5DE" w:rsidRDefault="008455DE">
      <w:r>
        <w:separator/>
      </w:r>
    </w:p>
  </w:endnote>
  <w:endnote w:type="continuationSeparator" w:id="0">
    <w:p w:rsidR="008455DE" w:rsidRDefault="00845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5DE" w:rsidRDefault="008455DE">
    <w:pPr>
      <w:pStyle w:val="Footer"/>
      <w:jc w:val="right"/>
    </w:pPr>
  </w:p>
  <w:p w:rsidR="008455DE" w:rsidRDefault="008455DE">
    <w:pPr>
      <w:pStyle w:val="Copyrightinf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5DE" w:rsidRDefault="008455DE">
      <w:r>
        <w:separator/>
      </w:r>
    </w:p>
  </w:footnote>
  <w:footnote w:type="continuationSeparator" w:id="0">
    <w:p w:rsidR="008455DE" w:rsidRDefault="008455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5DE" w:rsidRDefault="008455DE">
    <w:pPr>
      <w:pStyle w:val="Header"/>
    </w:pPr>
    <w:r>
      <w:rPr>
        <w:noProof/>
        <w:lang w:val="en-GB"/>
      </w:rPr>
      <w:drawing>
        <wp:anchor distT="0" distB="0" distL="0" distR="0" simplePos="0" relativeHeight="251661312" behindDoc="0" locked="0" layoutInCell="1" allowOverlap="1" wp14:anchorId="6520DB8F" wp14:editId="3893F4FC">
          <wp:simplePos x="0" y="0"/>
          <wp:positionH relativeFrom="column">
            <wp:posOffset>5883909</wp:posOffset>
          </wp:positionH>
          <wp:positionV relativeFrom="line">
            <wp:posOffset>-383539</wp:posOffset>
          </wp:positionV>
          <wp:extent cx="923925" cy="685800"/>
          <wp:effectExtent l="0" t="0" r="9525" b="0"/>
          <wp:wrapNone/>
          <wp:docPr id="2" name="officeArt object"/>
          <wp:cNvGraphicFramePr/>
          <a:graphic xmlns:a="http://schemas.openxmlformats.org/drawingml/2006/main">
            <a:graphicData uri="http://schemas.openxmlformats.org/drawingml/2006/picture">
              <pic:pic xmlns:pic="http://schemas.openxmlformats.org/drawingml/2006/picture">
                <pic:nvPicPr>
                  <pic:cNvPr id="1073741831" name="image1.jpeg"/>
                  <pic:cNvPicPr>
                    <a:picLocks noChangeAspect="1"/>
                  </pic:cNvPicPr>
                </pic:nvPicPr>
                <pic:blipFill rotWithShape="1">
                  <a:blip r:embed="rId1">
                    <a:extLst/>
                  </a:blip>
                  <a:srcRect l="18360" t="11275" r="16512" b="19608"/>
                  <a:stretch/>
                </pic:blipFill>
                <pic:spPr bwMode="auto">
                  <a:xfrm>
                    <a:off x="0" y="0"/>
                    <a:ext cx="923925" cy="685800"/>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GB"/>
      </w:rPr>
      <mc:AlternateContent>
        <mc:Choice Requires="wps">
          <w:drawing>
            <wp:anchor distT="152400" distB="152400" distL="152400" distR="152400" simplePos="0" relativeHeight="251658240" behindDoc="1" locked="0" layoutInCell="1" allowOverlap="1" wp14:anchorId="550708E6" wp14:editId="09ED3F2B">
              <wp:simplePos x="0" y="0"/>
              <wp:positionH relativeFrom="page">
                <wp:posOffset>314553</wp:posOffset>
              </wp:positionH>
              <wp:positionV relativeFrom="page">
                <wp:posOffset>373074</wp:posOffset>
              </wp:positionV>
              <wp:extent cx="2705228" cy="958214"/>
              <wp:effectExtent l="0" t="0" r="0" b="0"/>
              <wp:wrapNone/>
              <wp:docPr id="1073741825" name="officeArt object" descr="officeArt object"/>
              <wp:cNvGraphicFramePr/>
              <a:graphic xmlns:a="http://schemas.openxmlformats.org/drawingml/2006/main">
                <a:graphicData uri="http://schemas.microsoft.com/office/word/2010/wordprocessingShape">
                  <wps:wsp>
                    <wps:cNvSpPr/>
                    <wps:spPr>
                      <a:xfrm>
                        <a:off x="0" y="0"/>
                        <a:ext cx="2705228" cy="958214"/>
                      </a:xfrm>
                      <a:prstGeom prst="rect">
                        <a:avLst/>
                      </a:prstGeom>
                      <a:noFill/>
                      <a:ln w="12700" cap="flat">
                        <a:noFill/>
                        <a:miter lim="400000"/>
                      </a:ln>
                      <a:effectLst/>
                    </wps:spPr>
                    <wps:txbx>
                      <w:txbxContent>
                        <w:p w:rsidR="008455DE" w:rsidRDefault="008455DE">
                          <w:pPr>
                            <w:pStyle w:val="BodyA"/>
                            <w:rPr>
                              <w:color w:val="FFFFFF"/>
                              <w:sz w:val="36"/>
                              <w:szCs w:val="36"/>
                              <w:u w:color="FFFFFF"/>
                            </w:rPr>
                          </w:pPr>
                          <w:r>
                            <w:rPr>
                              <w:color w:val="FFFFFF"/>
                              <w:sz w:val="36"/>
                              <w:szCs w:val="36"/>
                              <w:u w:color="FFFFFF"/>
                            </w:rPr>
                            <w:t xml:space="preserve">Deputy CEO &amp; </w:t>
                          </w:r>
                        </w:p>
                        <w:p w:rsidR="008455DE" w:rsidRDefault="008455DE">
                          <w:pPr>
                            <w:pStyle w:val="BodyA"/>
                            <w:rPr>
                              <w:color w:val="FFFFFF"/>
                              <w:sz w:val="36"/>
                              <w:szCs w:val="36"/>
                              <w:u w:color="FFFFFF"/>
                            </w:rPr>
                          </w:pPr>
                          <w:r>
                            <w:rPr>
                              <w:color w:val="FFFFFF"/>
                              <w:sz w:val="36"/>
                              <w:szCs w:val="36"/>
                              <w:u w:color="FFFFFF"/>
                            </w:rPr>
                            <w:t xml:space="preserve">Strategy Director  </w:t>
                          </w:r>
                        </w:p>
                        <w:p w:rsidR="008455DE" w:rsidRDefault="008455DE">
                          <w:pPr>
                            <w:pStyle w:val="BodyA"/>
                          </w:pPr>
                          <w:r>
                            <w:rPr>
                              <w:color w:val="FFFFFF"/>
                              <w:sz w:val="36"/>
                              <w:szCs w:val="36"/>
                              <w:u w:color="FFFFFF"/>
                            </w:rPr>
                            <w:t>Application Pack</w:t>
                          </w:r>
                        </w:p>
                      </w:txbxContent>
                    </wps:txbx>
                    <wps:bodyPr wrap="square" lIns="45718" tIns="45718" rIns="45718" bIns="45718" numCol="1" anchor="t">
                      <a:noAutofit/>
                    </wps:bodyPr>
                  </wps:wsp>
                </a:graphicData>
              </a:graphic>
            </wp:anchor>
          </w:drawing>
        </mc:Choice>
        <mc:Fallback>
          <w:pict>
            <v:rect id="_x0000_s1033" alt="officeArt object" style="position:absolute;margin-left:24.75pt;margin-top:29.4pt;width:213pt;height:75.45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" filled="f" stroked="f" strokeweight="1pt">
              <v:stroke miterlimit="4"/>
              <v:textbox inset="1.2699mm,1.2699mm,1.2699mm,1.2699mm">
                <w:txbxContent>
                  <w:p w:rsidR="008455DE" w:rsidRDefault="008455DE">
                    <w:pPr>
                      <w:pStyle w:val="BodyA"/>
                      <w:rPr>
                        <w:color w:val="FFFFFF"/>
                        <w:sz w:val="36"/>
                        <w:szCs w:val="36"/>
                        <w:u w:color="FFFFFF"/>
                      </w:rPr>
                    </w:pPr>
                    <w:r>
                      <w:rPr>
                        <w:color w:val="FFFFFF"/>
                        <w:sz w:val="36"/>
                        <w:szCs w:val="36"/>
                        <w:u w:color="FFFFFF"/>
                      </w:rPr>
                      <w:t xml:space="preserve">Deputy CEO &amp; </w:t>
                    </w:r>
                  </w:p>
                  <w:p w:rsidR="008455DE" w:rsidRDefault="008455DE">
                    <w:pPr>
                      <w:pStyle w:val="BodyA"/>
                      <w:rPr>
                        <w:color w:val="FFFFFF"/>
                        <w:sz w:val="36"/>
                        <w:szCs w:val="36"/>
                        <w:u w:color="FFFFFF"/>
                      </w:rPr>
                    </w:pPr>
                    <w:r>
                      <w:rPr>
                        <w:color w:val="FFFFFF"/>
                        <w:sz w:val="36"/>
                        <w:szCs w:val="36"/>
                        <w:u w:color="FFFFFF"/>
                      </w:rPr>
                      <w:t xml:space="preserve">Strategy Director  </w:t>
                    </w:r>
                  </w:p>
                  <w:p w:rsidR="008455DE" w:rsidRDefault="008455DE">
                    <w:pPr>
                      <w:pStyle w:val="BodyA"/>
                    </w:pPr>
                    <w:r>
                      <w:rPr>
                        <w:color w:val="FFFFFF"/>
                        <w:sz w:val="36"/>
                        <w:szCs w:val="36"/>
                        <w:u w:color="FFFFFF"/>
                      </w:rPr>
                      <w:t>Application Pack</w:t>
                    </w:r>
                  </w:p>
                </w:txbxContent>
              </v:textbox>
              <w10:wrap anchorx="page" anchory="page"/>
            </v:rect>
          </w:pict>
        </mc:Fallback>
      </mc:AlternateContent>
    </w:r>
    <w:r>
      <w:rPr>
        <w:noProof/>
        <w:lang w:val="en-GB"/>
      </w:rPr>
      <mc:AlternateContent>
        <mc:Choice Requires="wps">
          <w:drawing>
            <wp:anchor distT="152400" distB="152400" distL="152400" distR="152400" simplePos="0" relativeHeight="251659264" behindDoc="1" locked="0" layoutInCell="1" allowOverlap="1" wp14:anchorId="6D9CFF67" wp14:editId="3AFF07C2">
              <wp:simplePos x="0" y="0"/>
              <wp:positionH relativeFrom="page">
                <wp:posOffset>4429123</wp:posOffset>
              </wp:positionH>
              <wp:positionV relativeFrom="page">
                <wp:posOffset>10125075</wp:posOffset>
              </wp:positionV>
              <wp:extent cx="2743837" cy="276225"/>
              <wp:effectExtent l="0" t="0" r="0" b="0"/>
              <wp:wrapNone/>
              <wp:docPr id="1073741826" name="officeArt object" descr="officeArt object"/>
              <wp:cNvGraphicFramePr/>
              <a:graphic xmlns:a="http://schemas.openxmlformats.org/drawingml/2006/main">
                <a:graphicData uri="http://schemas.microsoft.com/office/word/2010/wordprocessingShape">
                  <wps:wsp>
                    <wps:cNvSpPr/>
                    <wps:spPr>
                      <a:xfrm>
                        <a:off x="0" y="0"/>
                        <a:ext cx="2743837" cy="276225"/>
                      </a:xfrm>
                      <a:prstGeom prst="rect">
                        <a:avLst/>
                      </a:prstGeom>
                      <a:noFill/>
                      <a:ln w="12700" cap="flat">
                        <a:noFill/>
                        <a:miter lim="400000"/>
                      </a:ln>
                      <a:effectLst/>
                    </wps:spPr>
                    <wps:txbx>
                      <w:txbxContent>
                        <w:p w:rsidR="008455DE" w:rsidRDefault="008455DE">
                          <w:pPr>
                            <w:pStyle w:val="Copyrightinfo"/>
                            <w:jc w:val="right"/>
                          </w:pPr>
                          <w:r>
                            <w:rPr>
                              <w:rFonts w:ascii="Trebuchet MS" w:hAnsi="Trebuchet MS"/>
                            </w:rPr>
                            <w:t xml:space="preserve">Company </w:t>
                          </w:r>
                          <w:proofErr w:type="spellStart"/>
                          <w:r>
                            <w:rPr>
                              <w:rFonts w:ascii="Trebuchet MS" w:hAnsi="Trebuchet MS"/>
                            </w:rPr>
                            <w:t>Reg</w:t>
                          </w:r>
                          <w:proofErr w:type="spellEnd"/>
                          <w:r>
                            <w:rPr>
                              <w:rFonts w:ascii="Trebuchet MS" w:hAnsi="Trebuchet MS"/>
                            </w:rPr>
                            <w:t xml:space="preserve"> No 4262910 Charity </w:t>
                          </w:r>
                          <w:proofErr w:type="spellStart"/>
                          <w:r>
                            <w:rPr>
                              <w:rFonts w:ascii="Trebuchet MS" w:hAnsi="Trebuchet MS"/>
                            </w:rPr>
                            <w:t>Reg</w:t>
                          </w:r>
                          <w:proofErr w:type="spellEnd"/>
                          <w:r>
                            <w:rPr>
                              <w:rFonts w:ascii="Trebuchet MS" w:hAnsi="Trebuchet MS"/>
                            </w:rPr>
                            <w:t xml:space="preserve"> No 1101882</w:t>
                          </w:r>
                        </w:p>
                      </w:txbxContent>
                    </wps:txbx>
                    <wps:bodyPr wrap="square" lIns="0" tIns="0" rIns="0" bIns="0" numCol="1" anchor="t">
                      <a:noAutofit/>
                    </wps:bodyPr>
                  </wps:wsp>
                </a:graphicData>
              </a:graphic>
            </wp:anchor>
          </w:drawing>
        </mc:Choice>
        <mc:Fallback>
          <w:pict>
            <v:rect id="_x0000_s1034" alt="officeArt object" style="position:absolute;margin-left:348.75pt;margin-top:797.25pt;width:216.05pt;height:21.75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" filled="f" stroked="f" strokeweight="1pt">
              <v:stroke miterlimit="4"/>
              <v:textbox inset="0,0,0,0">
                <w:txbxContent>
                  <w:p w:rsidR="008455DE" w:rsidRDefault="008455DE">
                    <w:pPr>
                      <w:pStyle w:val="Copyrightinfo"/>
                      <w:jc w:val="right"/>
                    </w:pPr>
                    <w:r>
                      <w:rPr>
                        <w:rFonts w:ascii="Trebuchet MS" w:hAnsi="Trebuchet MS"/>
                      </w:rPr>
                      <w:t xml:space="preserve">Company </w:t>
                    </w:r>
                    <w:proofErr w:type="spellStart"/>
                    <w:r>
                      <w:rPr>
                        <w:rFonts w:ascii="Trebuchet MS" w:hAnsi="Trebuchet MS"/>
                      </w:rPr>
                      <w:t>Reg</w:t>
                    </w:r>
                    <w:proofErr w:type="spellEnd"/>
                    <w:r>
                      <w:rPr>
                        <w:rFonts w:ascii="Trebuchet MS" w:hAnsi="Trebuchet MS"/>
                      </w:rPr>
                      <w:t xml:space="preserve"> No 4262910 Charity </w:t>
                    </w:r>
                    <w:proofErr w:type="spellStart"/>
                    <w:r>
                      <w:rPr>
                        <w:rFonts w:ascii="Trebuchet MS" w:hAnsi="Trebuchet MS"/>
                      </w:rPr>
                      <w:t>Reg</w:t>
                    </w:r>
                    <w:proofErr w:type="spellEnd"/>
                    <w:r>
                      <w:rPr>
                        <w:rFonts w:ascii="Trebuchet MS" w:hAnsi="Trebuchet MS"/>
                      </w:rPr>
                      <w:t xml:space="preserve"> No 1101882</w:t>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06539"/>
    <w:multiLevelType w:val="hybridMultilevel"/>
    <w:tmpl w:val="F91AE968"/>
    <w:styleLink w:val="ImportedStyle70"/>
    <w:lvl w:ilvl="0" w:tplc="CF8E37E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36511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2ACCD2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FA338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20D3D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22AF58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5E583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062C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74402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8B82775"/>
    <w:multiLevelType w:val="hybridMultilevel"/>
    <w:tmpl w:val="C214EF22"/>
    <w:styleLink w:val="ImportedStyle3"/>
    <w:lvl w:ilvl="0" w:tplc="6F965C4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6C95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7F24D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8AA7B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A661B3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F0AD36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C475D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F7E1BC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524A04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91467E4"/>
    <w:multiLevelType w:val="hybridMultilevel"/>
    <w:tmpl w:val="AE7C409A"/>
    <w:styleLink w:val="ImportedStyle1"/>
    <w:lvl w:ilvl="0" w:tplc="A1DCE7D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5AC1D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CE50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2969D9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4526E1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A285C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850B82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26FEE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C051E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B015317"/>
    <w:multiLevelType w:val="hybridMultilevel"/>
    <w:tmpl w:val="DA661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696D3C"/>
    <w:multiLevelType w:val="hybridMultilevel"/>
    <w:tmpl w:val="D9285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5F76D2"/>
    <w:multiLevelType w:val="hybridMultilevel"/>
    <w:tmpl w:val="53CAB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A1673E"/>
    <w:multiLevelType w:val="hybridMultilevel"/>
    <w:tmpl w:val="FA0A0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CC1038"/>
    <w:multiLevelType w:val="hybridMultilevel"/>
    <w:tmpl w:val="EFA67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201257"/>
    <w:multiLevelType w:val="hybridMultilevel"/>
    <w:tmpl w:val="83C82762"/>
    <w:styleLink w:val="ImportedStyle8"/>
    <w:lvl w:ilvl="0" w:tplc="5CB6044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02AD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DA299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1C869A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F4454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0C6A89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B8E9B4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1EEA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2C170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1A3937C6"/>
    <w:multiLevelType w:val="hybridMultilevel"/>
    <w:tmpl w:val="B010E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276036"/>
    <w:multiLevelType w:val="hybridMultilevel"/>
    <w:tmpl w:val="998C1704"/>
    <w:styleLink w:val="ImportedStyle9"/>
    <w:lvl w:ilvl="0" w:tplc="4FB2C1F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92872D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040DE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FAA7E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3CCD75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51CB90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CE78F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2C69F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F98D8B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1B5D68BE"/>
    <w:multiLevelType w:val="hybridMultilevel"/>
    <w:tmpl w:val="1534F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C983562"/>
    <w:multiLevelType w:val="hybridMultilevel"/>
    <w:tmpl w:val="50EE4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D3123A9"/>
    <w:multiLevelType w:val="hybridMultilevel"/>
    <w:tmpl w:val="64AEB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DB73BA6"/>
    <w:multiLevelType w:val="hybridMultilevel"/>
    <w:tmpl w:val="066EF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E717A05"/>
    <w:multiLevelType w:val="hybridMultilevel"/>
    <w:tmpl w:val="EC725E9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nsid w:val="204D6914"/>
    <w:multiLevelType w:val="hybridMultilevel"/>
    <w:tmpl w:val="E63AD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3A06F29"/>
    <w:multiLevelType w:val="hybridMultilevel"/>
    <w:tmpl w:val="7668F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B3E330B"/>
    <w:multiLevelType w:val="hybridMultilevel"/>
    <w:tmpl w:val="B14C4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B8C64B9"/>
    <w:multiLevelType w:val="hybridMultilevel"/>
    <w:tmpl w:val="B75E3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DE97DD0"/>
    <w:multiLevelType w:val="hybridMultilevel"/>
    <w:tmpl w:val="DE6C5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FA45B7D"/>
    <w:multiLevelType w:val="hybridMultilevel"/>
    <w:tmpl w:val="05F8369C"/>
    <w:styleLink w:val="ImportedStyle5"/>
    <w:lvl w:ilvl="0" w:tplc="54E06A3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774E37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A2D93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D6634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7A0B9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D6C0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5AA9D6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1FA41D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122DDC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2FE471C0"/>
    <w:multiLevelType w:val="hybridMultilevel"/>
    <w:tmpl w:val="261E9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1E56592"/>
    <w:multiLevelType w:val="hybridMultilevel"/>
    <w:tmpl w:val="1702FD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6D37F44"/>
    <w:multiLevelType w:val="hybridMultilevel"/>
    <w:tmpl w:val="5A98F5C4"/>
    <w:styleLink w:val="ImportedStyle80"/>
    <w:lvl w:ilvl="0" w:tplc="1BFE532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7040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304B9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56A75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42014F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7F42F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B1CF64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8A0DF6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5A1A7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3FFE42FB"/>
    <w:multiLevelType w:val="hybridMultilevel"/>
    <w:tmpl w:val="B6D0F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24B77FE"/>
    <w:multiLevelType w:val="hybridMultilevel"/>
    <w:tmpl w:val="DA964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743251E"/>
    <w:multiLevelType w:val="hybridMultilevel"/>
    <w:tmpl w:val="721AD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C812803"/>
    <w:multiLevelType w:val="hybridMultilevel"/>
    <w:tmpl w:val="515CAB62"/>
    <w:styleLink w:val="ImportedStyle20"/>
    <w:lvl w:ilvl="0" w:tplc="47D4F5A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70BB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6E6CA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AC7AA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610BDC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B6658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676305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454A88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006BC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501D3CBE"/>
    <w:multiLevelType w:val="hybridMultilevel"/>
    <w:tmpl w:val="9A2E6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0690C59"/>
    <w:multiLevelType w:val="hybridMultilevel"/>
    <w:tmpl w:val="BDA04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933323"/>
    <w:multiLevelType w:val="hybridMultilevel"/>
    <w:tmpl w:val="2828D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3214394"/>
    <w:multiLevelType w:val="hybridMultilevel"/>
    <w:tmpl w:val="9C90B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BA97813"/>
    <w:multiLevelType w:val="hybridMultilevel"/>
    <w:tmpl w:val="94F05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BCA64AB"/>
    <w:multiLevelType w:val="hybridMultilevel"/>
    <w:tmpl w:val="A2BEF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E1E4C77"/>
    <w:multiLevelType w:val="hybridMultilevel"/>
    <w:tmpl w:val="7EF04506"/>
    <w:styleLink w:val="ImportedStyle6"/>
    <w:lvl w:ilvl="0" w:tplc="46B84E2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7569A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0C6E42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82D6D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B2C59A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B4C6B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9A38A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A00EEA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F6D5C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nsid w:val="717725B8"/>
    <w:multiLevelType w:val="hybridMultilevel"/>
    <w:tmpl w:val="5978C8CA"/>
    <w:styleLink w:val="ImportedStyle2"/>
    <w:lvl w:ilvl="0" w:tplc="90C44D9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C2577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FC9C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8C015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42056A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606334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9E63F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79042D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5927B8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nsid w:val="732651BA"/>
    <w:multiLevelType w:val="hybridMultilevel"/>
    <w:tmpl w:val="1B340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3500988"/>
    <w:multiLevelType w:val="hybridMultilevel"/>
    <w:tmpl w:val="F5348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4066DC0"/>
    <w:multiLevelType w:val="hybridMultilevel"/>
    <w:tmpl w:val="B1382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6AB607F"/>
    <w:multiLevelType w:val="hybridMultilevel"/>
    <w:tmpl w:val="61E64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7363535"/>
    <w:multiLevelType w:val="hybridMultilevel"/>
    <w:tmpl w:val="A552A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F617733"/>
    <w:multiLevelType w:val="hybridMultilevel"/>
    <w:tmpl w:val="490E3574"/>
    <w:styleLink w:val="ImportedStyle7"/>
    <w:lvl w:ilvl="0" w:tplc="22FEDEA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ABE099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9CE4E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30920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F6936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10423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44DDB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CCBB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CED5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
  </w:num>
  <w:num w:numId="2">
    <w:abstractNumId w:val="36"/>
  </w:num>
  <w:num w:numId="3">
    <w:abstractNumId w:val="1"/>
  </w:num>
  <w:num w:numId="4">
    <w:abstractNumId w:val="42"/>
  </w:num>
  <w:num w:numId="5">
    <w:abstractNumId w:val="8"/>
  </w:num>
  <w:num w:numId="6">
    <w:abstractNumId w:val="21"/>
  </w:num>
  <w:num w:numId="7">
    <w:abstractNumId w:val="35"/>
  </w:num>
  <w:num w:numId="8">
    <w:abstractNumId w:val="0"/>
  </w:num>
  <w:num w:numId="9">
    <w:abstractNumId w:val="24"/>
  </w:num>
  <w:num w:numId="10">
    <w:abstractNumId w:val="10"/>
  </w:num>
  <w:num w:numId="11">
    <w:abstractNumId w:val="28"/>
  </w:num>
  <w:num w:numId="12">
    <w:abstractNumId w:val="19"/>
  </w:num>
  <w:num w:numId="13">
    <w:abstractNumId w:val="30"/>
  </w:num>
  <w:num w:numId="14">
    <w:abstractNumId w:val="37"/>
  </w:num>
  <w:num w:numId="15">
    <w:abstractNumId w:val="38"/>
  </w:num>
  <w:num w:numId="16">
    <w:abstractNumId w:val="13"/>
  </w:num>
  <w:num w:numId="17">
    <w:abstractNumId w:val="6"/>
  </w:num>
  <w:num w:numId="18">
    <w:abstractNumId w:val="25"/>
  </w:num>
  <w:num w:numId="19">
    <w:abstractNumId w:val="34"/>
  </w:num>
  <w:num w:numId="20">
    <w:abstractNumId w:val="32"/>
  </w:num>
  <w:num w:numId="21">
    <w:abstractNumId w:val="20"/>
  </w:num>
  <w:num w:numId="22">
    <w:abstractNumId w:val="27"/>
  </w:num>
  <w:num w:numId="23">
    <w:abstractNumId w:val="26"/>
  </w:num>
  <w:num w:numId="24">
    <w:abstractNumId w:val="22"/>
  </w:num>
  <w:num w:numId="25">
    <w:abstractNumId w:val="39"/>
  </w:num>
  <w:num w:numId="26">
    <w:abstractNumId w:val="3"/>
  </w:num>
  <w:num w:numId="27">
    <w:abstractNumId w:val="23"/>
  </w:num>
  <w:num w:numId="28">
    <w:abstractNumId w:val="14"/>
  </w:num>
  <w:num w:numId="29">
    <w:abstractNumId w:val="31"/>
  </w:num>
  <w:num w:numId="30">
    <w:abstractNumId w:val="40"/>
  </w:num>
  <w:num w:numId="31">
    <w:abstractNumId w:val="29"/>
  </w:num>
  <w:num w:numId="32">
    <w:abstractNumId w:val="16"/>
  </w:num>
  <w:num w:numId="33">
    <w:abstractNumId w:val="5"/>
  </w:num>
  <w:num w:numId="34">
    <w:abstractNumId w:val="12"/>
  </w:num>
  <w:num w:numId="35">
    <w:abstractNumId w:val="11"/>
  </w:num>
  <w:num w:numId="36">
    <w:abstractNumId w:val="41"/>
  </w:num>
  <w:num w:numId="37">
    <w:abstractNumId w:val="17"/>
  </w:num>
  <w:num w:numId="38">
    <w:abstractNumId w:val="15"/>
  </w:num>
  <w:num w:numId="39">
    <w:abstractNumId w:val="33"/>
  </w:num>
  <w:num w:numId="40">
    <w:abstractNumId w:val="9"/>
  </w:num>
  <w:num w:numId="41">
    <w:abstractNumId w:val="18"/>
  </w:num>
  <w:num w:numId="42">
    <w:abstractNumId w:val="4"/>
  </w:num>
  <w:num w:numId="43">
    <w:abstractNumId w:val="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64B"/>
    <w:rsid w:val="0005144A"/>
    <w:rsid w:val="000B062A"/>
    <w:rsid w:val="000B5C34"/>
    <w:rsid w:val="000F1315"/>
    <w:rsid w:val="001120A4"/>
    <w:rsid w:val="001431EE"/>
    <w:rsid w:val="001A690C"/>
    <w:rsid w:val="002B664B"/>
    <w:rsid w:val="002F7588"/>
    <w:rsid w:val="0034493E"/>
    <w:rsid w:val="0036521C"/>
    <w:rsid w:val="003C59EE"/>
    <w:rsid w:val="004B6180"/>
    <w:rsid w:val="004C1BF3"/>
    <w:rsid w:val="005208E4"/>
    <w:rsid w:val="005B7271"/>
    <w:rsid w:val="006263E0"/>
    <w:rsid w:val="00681085"/>
    <w:rsid w:val="006835A2"/>
    <w:rsid w:val="006B5B40"/>
    <w:rsid w:val="006E3693"/>
    <w:rsid w:val="00782F08"/>
    <w:rsid w:val="007E7685"/>
    <w:rsid w:val="007F753E"/>
    <w:rsid w:val="00815B5C"/>
    <w:rsid w:val="00830952"/>
    <w:rsid w:val="008455DE"/>
    <w:rsid w:val="008E455B"/>
    <w:rsid w:val="008F75C1"/>
    <w:rsid w:val="00933A60"/>
    <w:rsid w:val="00974234"/>
    <w:rsid w:val="00985098"/>
    <w:rsid w:val="00996121"/>
    <w:rsid w:val="009B7257"/>
    <w:rsid w:val="00AA7273"/>
    <w:rsid w:val="00B2062B"/>
    <w:rsid w:val="00B63309"/>
    <w:rsid w:val="00B864F5"/>
    <w:rsid w:val="00B978C7"/>
    <w:rsid w:val="00C507E1"/>
    <w:rsid w:val="00CA7945"/>
    <w:rsid w:val="00CD73DF"/>
    <w:rsid w:val="00D202B9"/>
    <w:rsid w:val="00D36617"/>
    <w:rsid w:val="00D93A26"/>
    <w:rsid w:val="00DE1B69"/>
    <w:rsid w:val="00E00219"/>
    <w:rsid w:val="00E13B47"/>
    <w:rsid w:val="00E317B6"/>
    <w:rsid w:val="00E43DF7"/>
    <w:rsid w:val="00F66AFA"/>
    <w:rsid w:val="00FE5A6F"/>
    <w:rsid w:val="00FE7A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2">
    <w:name w:val="heading 2"/>
    <w:next w:val="BodyA"/>
    <w:pPr>
      <w:keepNext/>
      <w:spacing w:before="120" w:after="80"/>
      <w:outlineLvl w:val="1"/>
    </w:pPr>
    <w:rPr>
      <w:rFonts w:ascii="Trebuchet MS" w:hAnsi="Trebuchet MS" w:cs="Arial Unicode MS"/>
      <w:b/>
      <w:bCs/>
      <w:color w:val="4E88C7"/>
      <w:sz w:val="28"/>
      <w:szCs w:val="28"/>
      <w:u w:color="4E88C7"/>
      <w:lang w:val="en-US"/>
    </w:rPr>
  </w:style>
  <w:style w:type="paragraph" w:styleId="Heading3">
    <w:name w:val="heading 3"/>
    <w:next w:val="BodyA"/>
    <w:pPr>
      <w:keepNext/>
      <w:spacing w:before="60" w:after="60"/>
      <w:outlineLvl w:val="2"/>
    </w:pPr>
    <w:rPr>
      <w:rFonts w:ascii="Trebuchet MS" w:hAnsi="Trebuchet MS" w:cs="Arial Unicode MS"/>
      <w:b/>
      <w:bCs/>
      <w:color w:val="4E88C7"/>
      <w:sz w:val="24"/>
      <w:szCs w:val="24"/>
      <w:u w:color="4E88C7"/>
      <w:lang w:val="pt-PT"/>
    </w:rPr>
  </w:style>
  <w:style w:type="paragraph" w:styleId="Heading4">
    <w:name w:val="heading 4"/>
    <w:next w:val="BodyA"/>
    <w:pPr>
      <w:spacing w:before="60" w:after="60"/>
      <w:outlineLvl w:val="3"/>
    </w:pPr>
    <w:rPr>
      <w:rFonts w:ascii="Trebuchet MS" w:hAnsi="Trebuchet MS" w:cs="Arial Unicode MS"/>
      <w:b/>
      <w:bC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Trebuchet MS" w:hAnsi="Trebuchet MS" w:cs="Arial Unicode MS"/>
      <w:color w:val="000000"/>
      <w:u w:color="000000"/>
      <w:lang w:val="en-US"/>
    </w:rPr>
  </w:style>
  <w:style w:type="paragraph" w:customStyle="1" w:styleId="BodyA">
    <w:name w:val="Body A"/>
    <w:rPr>
      <w:rFonts w:ascii="Trebuchet MS" w:hAnsi="Trebuchet MS" w:cs="Arial Unicode MS"/>
      <w:color w:val="000000"/>
      <w:u w:color="000000"/>
      <w:lang w:val="en-US"/>
    </w:rPr>
  </w:style>
  <w:style w:type="paragraph" w:customStyle="1" w:styleId="Copyrightinfo">
    <w:name w:val="Copyright info"/>
    <w:pPr>
      <w:widowControl w:val="0"/>
      <w:spacing w:line="160" w:lineRule="atLeast"/>
    </w:pPr>
    <w:rPr>
      <w:rFonts w:cs="Arial Unicode MS"/>
      <w:b/>
      <w:bCs/>
      <w:color w:val="000000"/>
      <w:sz w:val="16"/>
      <w:szCs w:val="16"/>
      <w:u w:color="000000"/>
      <w:lang w:val="en-US"/>
    </w:rPr>
  </w:style>
  <w:style w:type="paragraph" w:styleId="Footer">
    <w:name w:val="footer"/>
    <w:pPr>
      <w:tabs>
        <w:tab w:val="center" w:pos="4513"/>
        <w:tab w:val="right" w:pos="9026"/>
      </w:tabs>
    </w:pPr>
    <w:rPr>
      <w:rFonts w:eastAsia="Times New Roman"/>
      <w:color w:val="000000"/>
      <w:sz w:val="24"/>
      <w:szCs w:val="24"/>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styleId="Caption">
    <w:name w:val="caption"/>
    <w:pPr>
      <w:tabs>
        <w:tab w:val="left" w:pos="1150"/>
      </w:tabs>
    </w:pPr>
    <w:rPr>
      <w:rFonts w:ascii="Helvetica" w:hAnsi="Helvetica" w:cs="Arial Unicode MS"/>
      <w:b/>
      <w:bCs/>
      <w:caps/>
      <w:color w:val="000000"/>
      <w:u w:color="000000"/>
      <w:lang w:val="en-US"/>
    </w:rPr>
  </w:style>
  <w:style w:type="paragraph" w:customStyle="1" w:styleId="Heading">
    <w:name w:val="Heading"/>
    <w:next w:val="BodyA"/>
    <w:pPr>
      <w:outlineLvl w:val="0"/>
    </w:pPr>
    <w:rPr>
      <w:rFonts w:ascii="Trebuchet MS" w:hAnsi="Trebuchet MS" w:cs="Arial Unicode MS"/>
      <w:b/>
      <w:bCs/>
      <w:color w:val="4E88C7"/>
      <w:sz w:val="56"/>
      <w:szCs w:val="56"/>
      <w:u w:color="4E88C7"/>
      <w:lang w:val="en-US"/>
    </w:rPr>
  </w:style>
  <w:style w:type="paragraph" w:customStyle="1" w:styleId="Default">
    <w:name w:val="Default"/>
    <w:rPr>
      <w:rFonts w:ascii="Helvetica" w:hAnsi="Helvetica" w:cs="Arial Unicode MS"/>
      <w:color w:val="000000"/>
      <w:sz w:val="22"/>
      <w:szCs w:val="22"/>
      <w:u w:color="000000"/>
      <w:lang w:val="en-US"/>
    </w:rPr>
  </w:style>
  <w:style w:type="paragraph" w:styleId="NoSpacing">
    <w:name w:val="No Spacing"/>
    <w:uiPriority w:val="1"/>
    <w:qFormat/>
    <w:rPr>
      <w:rFonts w:cs="Arial Unicode MS"/>
      <w:color w:val="000000"/>
      <w:sz w:val="24"/>
      <w:szCs w:val="24"/>
      <w:u w:color="000000"/>
      <w:lang w:val="en-US"/>
    </w:rPr>
  </w:style>
  <w:style w:type="numbering" w:customStyle="1" w:styleId="ImportedStyle1">
    <w:name w:val="Imported Style 1"/>
    <w:pPr>
      <w:numPr>
        <w:numId w:val="1"/>
      </w:numPr>
    </w:pPr>
  </w:style>
  <w:style w:type="paragraph" w:customStyle="1" w:styleId="TitleA">
    <w:name w:val="Title A"/>
    <w:next w:val="BodyB"/>
    <w:pPr>
      <w:keepNext/>
    </w:pPr>
    <w:rPr>
      <w:rFonts w:ascii="Helvetica" w:eastAsia="Helvetica" w:hAnsi="Helvetica" w:cs="Helvetica"/>
      <w:b/>
      <w:bCs/>
      <w:color w:val="000000"/>
      <w:sz w:val="60"/>
      <w:szCs w:val="60"/>
      <w:u w:color="000000"/>
      <w:lang w:val="en-US"/>
    </w:rPr>
  </w:style>
  <w:style w:type="paragraph" w:customStyle="1" w:styleId="BodyB">
    <w:name w:val="Body B"/>
    <w:rPr>
      <w:rFonts w:eastAsia="Times New Roman"/>
      <w:color w:val="000000"/>
      <w:sz w:val="24"/>
      <w:szCs w:val="24"/>
      <w:u w:color="000000"/>
      <w:lang w:val="en-US"/>
    </w:r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7">
    <w:name w:val="Imported Style 7"/>
    <w:pPr>
      <w:numPr>
        <w:numId w:val="4"/>
      </w:numPr>
    </w:pPr>
  </w:style>
  <w:style w:type="numbering" w:customStyle="1" w:styleId="ImportedStyle8">
    <w:name w:val="Imported Style 8"/>
    <w:pPr>
      <w:numPr>
        <w:numId w:val="5"/>
      </w:numPr>
    </w:pPr>
  </w:style>
  <w:style w:type="paragraph" w:customStyle="1" w:styleId="GBullets">
    <w:name w:val="G_Bullets"/>
    <w:pPr>
      <w:spacing w:after="120" w:line="240" w:lineRule="exact"/>
    </w:pPr>
    <w:rPr>
      <w:rFonts w:ascii="Trebuchet MS" w:hAnsi="Trebuchet MS" w:cs="Arial Unicode MS"/>
      <w:color w:val="000000"/>
      <w:u w:color="000000"/>
      <w:lang w:val="en-US"/>
    </w:rPr>
  </w:style>
  <w:style w:type="numbering" w:customStyle="1" w:styleId="ImportedStyle5">
    <w:name w:val="Imported Style 5"/>
    <w:pPr>
      <w:numPr>
        <w:numId w:val="6"/>
      </w:numPr>
    </w:pPr>
  </w:style>
  <w:style w:type="numbering" w:customStyle="1" w:styleId="ImportedStyle6">
    <w:name w:val="Imported Style 6"/>
    <w:pPr>
      <w:numPr>
        <w:numId w:val="7"/>
      </w:numPr>
    </w:pPr>
  </w:style>
  <w:style w:type="numbering" w:customStyle="1" w:styleId="ImportedStyle70">
    <w:name w:val="Imported Style 7.0"/>
    <w:pPr>
      <w:numPr>
        <w:numId w:val="8"/>
      </w:numPr>
    </w:pPr>
  </w:style>
  <w:style w:type="numbering" w:customStyle="1" w:styleId="ImportedStyle80">
    <w:name w:val="Imported Style 8.0"/>
    <w:pPr>
      <w:numPr>
        <w:numId w:val="9"/>
      </w:numPr>
    </w:pPr>
  </w:style>
  <w:style w:type="numbering" w:customStyle="1" w:styleId="ImportedStyle9">
    <w:name w:val="Imported Style 9"/>
    <w:pPr>
      <w:numPr>
        <w:numId w:val="10"/>
      </w:numPr>
    </w:pPr>
  </w:style>
  <w:style w:type="paragraph" w:styleId="BodyTextIndent">
    <w:name w:val="Body Text Indent"/>
    <w:pPr>
      <w:ind w:left="720" w:hanging="720"/>
    </w:pPr>
    <w:rPr>
      <w:rFonts w:ascii="Arial" w:eastAsia="Arial" w:hAnsi="Arial" w:cs="Arial"/>
      <w:color w:val="000000"/>
      <w:sz w:val="24"/>
      <w:szCs w:val="24"/>
      <w:u w:color="000000"/>
      <w:lang w:val="en-US"/>
    </w:rPr>
  </w:style>
  <w:style w:type="paragraph" w:customStyle="1" w:styleId="BodyC">
    <w:name w:val="Body C"/>
    <w:rPr>
      <w:rFonts w:cs="Arial Unicode MS"/>
      <w:color w:val="000000"/>
      <w:sz w:val="24"/>
      <w:szCs w:val="24"/>
      <w:u w:color="000000"/>
      <w:lang w:val="en-US"/>
    </w:rPr>
  </w:style>
  <w:style w:type="numbering" w:customStyle="1" w:styleId="ImportedStyle20">
    <w:name w:val="Imported Style 2.0"/>
    <w:pPr>
      <w:numPr>
        <w:numId w:val="11"/>
      </w:numPr>
    </w:pPr>
  </w:style>
  <w:style w:type="paragraph" w:customStyle="1" w:styleId="Body">
    <w:name w:val="Body"/>
    <w:rPr>
      <w:rFonts w:cs="Arial Unicode MS"/>
      <w:color w:val="000000"/>
      <w:sz w:val="24"/>
      <w:szCs w:val="24"/>
      <w:u w:color="000000"/>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263E0"/>
    <w:rPr>
      <w:rFonts w:ascii="Tahoma" w:hAnsi="Tahoma" w:cs="Tahoma"/>
      <w:sz w:val="16"/>
      <w:szCs w:val="16"/>
    </w:rPr>
  </w:style>
  <w:style w:type="character" w:customStyle="1" w:styleId="BalloonTextChar">
    <w:name w:val="Balloon Text Char"/>
    <w:basedOn w:val="DefaultParagraphFont"/>
    <w:link w:val="BalloonText"/>
    <w:uiPriority w:val="99"/>
    <w:semiHidden/>
    <w:rsid w:val="006263E0"/>
    <w:rPr>
      <w:rFonts w:ascii="Tahoma" w:hAnsi="Tahoma" w:cs="Tahoma"/>
      <w:sz w:val="16"/>
      <w:szCs w:val="16"/>
      <w:lang w:val="en-US" w:eastAsia="en-US"/>
    </w:rPr>
  </w:style>
  <w:style w:type="paragraph" w:styleId="CommentSubject">
    <w:name w:val="annotation subject"/>
    <w:basedOn w:val="CommentText"/>
    <w:next w:val="CommentText"/>
    <w:link w:val="CommentSubjectChar"/>
    <w:uiPriority w:val="99"/>
    <w:semiHidden/>
    <w:unhideWhenUsed/>
    <w:rsid w:val="006263E0"/>
    <w:rPr>
      <w:b/>
      <w:bCs/>
    </w:rPr>
  </w:style>
  <w:style w:type="character" w:customStyle="1" w:styleId="CommentSubjectChar">
    <w:name w:val="Comment Subject Char"/>
    <w:basedOn w:val="CommentTextChar"/>
    <w:link w:val="CommentSubject"/>
    <w:uiPriority w:val="99"/>
    <w:semiHidden/>
    <w:rsid w:val="006263E0"/>
    <w:rPr>
      <w:b/>
      <w:bCs/>
      <w:lang w:val="en-US" w:eastAsia="en-US"/>
    </w:rPr>
  </w:style>
  <w:style w:type="table" w:styleId="TableGrid">
    <w:name w:val="Table Grid"/>
    <w:basedOn w:val="TableNormal"/>
    <w:uiPriority w:val="59"/>
    <w:rsid w:val="00051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14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2">
    <w:name w:val="heading 2"/>
    <w:next w:val="BodyA"/>
    <w:pPr>
      <w:keepNext/>
      <w:spacing w:before="120" w:after="80"/>
      <w:outlineLvl w:val="1"/>
    </w:pPr>
    <w:rPr>
      <w:rFonts w:ascii="Trebuchet MS" w:hAnsi="Trebuchet MS" w:cs="Arial Unicode MS"/>
      <w:b/>
      <w:bCs/>
      <w:color w:val="4E88C7"/>
      <w:sz w:val="28"/>
      <w:szCs w:val="28"/>
      <w:u w:color="4E88C7"/>
      <w:lang w:val="en-US"/>
    </w:rPr>
  </w:style>
  <w:style w:type="paragraph" w:styleId="Heading3">
    <w:name w:val="heading 3"/>
    <w:next w:val="BodyA"/>
    <w:pPr>
      <w:keepNext/>
      <w:spacing w:before="60" w:after="60"/>
      <w:outlineLvl w:val="2"/>
    </w:pPr>
    <w:rPr>
      <w:rFonts w:ascii="Trebuchet MS" w:hAnsi="Trebuchet MS" w:cs="Arial Unicode MS"/>
      <w:b/>
      <w:bCs/>
      <w:color w:val="4E88C7"/>
      <w:sz w:val="24"/>
      <w:szCs w:val="24"/>
      <w:u w:color="4E88C7"/>
      <w:lang w:val="pt-PT"/>
    </w:rPr>
  </w:style>
  <w:style w:type="paragraph" w:styleId="Heading4">
    <w:name w:val="heading 4"/>
    <w:next w:val="BodyA"/>
    <w:pPr>
      <w:spacing w:before="60" w:after="60"/>
      <w:outlineLvl w:val="3"/>
    </w:pPr>
    <w:rPr>
      <w:rFonts w:ascii="Trebuchet MS" w:hAnsi="Trebuchet MS" w:cs="Arial Unicode MS"/>
      <w:b/>
      <w:bC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Trebuchet MS" w:hAnsi="Trebuchet MS" w:cs="Arial Unicode MS"/>
      <w:color w:val="000000"/>
      <w:u w:color="000000"/>
      <w:lang w:val="en-US"/>
    </w:rPr>
  </w:style>
  <w:style w:type="paragraph" w:customStyle="1" w:styleId="BodyA">
    <w:name w:val="Body A"/>
    <w:rPr>
      <w:rFonts w:ascii="Trebuchet MS" w:hAnsi="Trebuchet MS" w:cs="Arial Unicode MS"/>
      <w:color w:val="000000"/>
      <w:u w:color="000000"/>
      <w:lang w:val="en-US"/>
    </w:rPr>
  </w:style>
  <w:style w:type="paragraph" w:customStyle="1" w:styleId="Copyrightinfo">
    <w:name w:val="Copyright info"/>
    <w:pPr>
      <w:widowControl w:val="0"/>
      <w:spacing w:line="160" w:lineRule="atLeast"/>
    </w:pPr>
    <w:rPr>
      <w:rFonts w:cs="Arial Unicode MS"/>
      <w:b/>
      <w:bCs/>
      <w:color w:val="000000"/>
      <w:sz w:val="16"/>
      <w:szCs w:val="16"/>
      <w:u w:color="000000"/>
      <w:lang w:val="en-US"/>
    </w:rPr>
  </w:style>
  <w:style w:type="paragraph" w:styleId="Footer">
    <w:name w:val="footer"/>
    <w:pPr>
      <w:tabs>
        <w:tab w:val="center" w:pos="4513"/>
        <w:tab w:val="right" w:pos="9026"/>
      </w:tabs>
    </w:pPr>
    <w:rPr>
      <w:rFonts w:eastAsia="Times New Roman"/>
      <w:color w:val="000000"/>
      <w:sz w:val="24"/>
      <w:szCs w:val="24"/>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styleId="Caption">
    <w:name w:val="caption"/>
    <w:pPr>
      <w:tabs>
        <w:tab w:val="left" w:pos="1150"/>
      </w:tabs>
    </w:pPr>
    <w:rPr>
      <w:rFonts w:ascii="Helvetica" w:hAnsi="Helvetica" w:cs="Arial Unicode MS"/>
      <w:b/>
      <w:bCs/>
      <w:caps/>
      <w:color w:val="000000"/>
      <w:u w:color="000000"/>
      <w:lang w:val="en-US"/>
    </w:rPr>
  </w:style>
  <w:style w:type="paragraph" w:customStyle="1" w:styleId="Heading">
    <w:name w:val="Heading"/>
    <w:next w:val="BodyA"/>
    <w:pPr>
      <w:outlineLvl w:val="0"/>
    </w:pPr>
    <w:rPr>
      <w:rFonts w:ascii="Trebuchet MS" w:hAnsi="Trebuchet MS" w:cs="Arial Unicode MS"/>
      <w:b/>
      <w:bCs/>
      <w:color w:val="4E88C7"/>
      <w:sz w:val="56"/>
      <w:szCs w:val="56"/>
      <w:u w:color="4E88C7"/>
      <w:lang w:val="en-US"/>
    </w:rPr>
  </w:style>
  <w:style w:type="paragraph" w:customStyle="1" w:styleId="Default">
    <w:name w:val="Default"/>
    <w:rPr>
      <w:rFonts w:ascii="Helvetica" w:hAnsi="Helvetica" w:cs="Arial Unicode MS"/>
      <w:color w:val="000000"/>
      <w:sz w:val="22"/>
      <w:szCs w:val="22"/>
      <w:u w:color="000000"/>
      <w:lang w:val="en-US"/>
    </w:rPr>
  </w:style>
  <w:style w:type="paragraph" w:styleId="NoSpacing">
    <w:name w:val="No Spacing"/>
    <w:uiPriority w:val="1"/>
    <w:qFormat/>
    <w:rPr>
      <w:rFonts w:cs="Arial Unicode MS"/>
      <w:color w:val="000000"/>
      <w:sz w:val="24"/>
      <w:szCs w:val="24"/>
      <w:u w:color="000000"/>
      <w:lang w:val="en-US"/>
    </w:rPr>
  </w:style>
  <w:style w:type="numbering" w:customStyle="1" w:styleId="ImportedStyle1">
    <w:name w:val="Imported Style 1"/>
    <w:pPr>
      <w:numPr>
        <w:numId w:val="1"/>
      </w:numPr>
    </w:pPr>
  </w:style>
  <w:style w:type="paragraph" w:customStyle="1" w:styleId="TitleA">
    <w:name w:val="Title A"/>
    <w:next w:val="BodyB"/>
    <w:pPr>
      <w:keepNext/>
    </w:pPr>
    <w:rPr>
      <w:rFonts w:ascii="Helvetica" w:eastAsia="Helvetica" w:hAnsi="Helvetica" w:cs="Helvetica"/>
      <w:b/>
      <w:bCs/>
      <w:color w:val="000000"/>
      <w:sz w:val="60"/>
      <w:szCs w:val="60"/>
      <w:u w:color="000000"/>
      <w:lang w:val="en-US"/>
    </w:rPr>
  </w:style>
  <w:style w:type="paragraph" w:customStyle="1" w:styleId="BodyB">
    <w:name w:val="Body B"/>
    <w:rPr>
      <w:rFonts w:eastAsia="Times New Roman"/>
      <w:color w:val="000000"/>
      <w:sz w:val="24"/>
      <w:szCs w:val="24"/>
      <w:u w:color="000000"/>
      <w:lang w:val="en-US"/>
    </w:r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7">
    <w:name w:val="Imported Style 7"/>
    <w:pPr>
      <w:numPr>
        <w:numId w:val="4"/>
      </w:numPr>
    </w:pPr>
  </w:style>
  <w:style w:type="numbering" w:customStyle="1" w:styleId="ImportedStyle8">
    <w:name w:val="Imported Style 8"/>
    <w:pPr>
      <w:numPr>
        <w:numId w:val="5"/>
      </w:numPr>
    </w:pPr>
  </w:style>
  <w:style w:type="paragraph" w:customStyle="1" w:styleId="GBullets">
    <w:name w:val="G_Bullets"/>
    <w:pPr>
      <w:spacing w:after="120" w:line="240" w:lineRule="exact"/>
    </w:pPr>
    <w:rPr>
      <w:rFonts w:ascii="Trebuchet MS" w:hAnsi="Trebuchet MS" w:cs="Arial Unicode MS"/>
      <w:color w:val="000000"/>
      <w:u w:color="000000"/>
      <w:lang w:val="en-US"/>
    </w:rPr>
  </w:style>
  <w:style w:type="numbering" w:customStyle="1" w:styleId="ImportedStyle5">
    <w:name w:val="Imported Style 5"/>
    <w:pPr>
      <w:numPr>
        <w:numId w:val="6"/>
      </w:numPr>
    </w:pPr>
  </w:style>
  <w:style w:type="numbering" w:customStyle="1" w:styleId="ImportedStyle6">
    <w:name w:val="Imported Style 6"/>
    <w:pPr>
      <w:numPr>
        <w:numId w:val="7"/>
      </w:numPr>
    </w:pPr>
  </w:style>
  <w:style w:type="numbering" w:customStyle="1" w:styleId="ImportedStyle70">
    <w:name w:val="Imported Style 7.0"/>
    <w:pPr>
      <w:numPr>
        <w:numId w:val="8"/>
      </w:numPr>
    </w:pPr>
  </w:style>
  <w:style w:type="numbering" w:customStyle="1" w:styleId="ImportedStyle80">
    <w:name w:val="Imported Style 8.0"/>
    <w:pPr>
      <w:numPr>
        <w:numId w:val="9"/>
      </w:numPr>
    </w:pPr>
  </w:style>
  <w:style w:type="numbering" w:customStyle="1" w:styleId="ImportedStyle9">
    <w:name w:val="Imported Style 9"/>
    <w:pPr>
      <w:numPr>
        <w:numId w:val="10"/>
      </w:numPr>
    </w:pPr>
  </w:style>
  <w:style w:type="paragraph" w:styleId="BodyTextIndent">
    <w:name w:val="Body Text Indent"/>
    <w:pPr>
      <w:ind w:left="720" w:hanging="720"/>
    </w:pPr>
    <w:rPr>
      <w:rFonts w:ascii="Arial" w:eastAsia="Arial" w:hAnsi="Arial" w:cs="Arial"/>
      <w:color w:val="000000"/>
      <w:sz w:val="24"/>
      <w:szCs w:val="24"/>
      <w:u w:color="000000"/>
      <w:lang w:val="en-US"/>
    </w:rPr>
  </w:style>
  <w:style w:type="paragraph" w:customStyle="1" w:styleId="BodyC">
    <w:name w:val="Body C"/>
    <w:rPr>
      <w:rFonts w:cs="Arial Unicode MS"/>
      <w:color w:val="000000"/>
      <w:sz w:val="24"/>
      <w:szCs w:val="24"/>
      <w:u w:color="000000"/>
      <w:lang w:val="en-US"/>
    </w:rPr>
  </w:style>
  <w:style w:type="numbering" w:customStyle="1" w:styleId="ImportedStyle20">
    <w:name w:val="Imported Style 2.0"/>
    <w:pPr>
      <w:numPr>
        <w:numId w:val="11"/>
      </w:numPr>
    </w:pPr>
  </w:style>
  <w:style w:type="paragraph" w:customStyle="1" w:styleId="Body">
    <w:name w:val="Body"/>
    <w:rPr>
      <w:rFonts w:cs="Arial Unicode MS"/>
      <w:color w:val="000000"/>
      <w:sz w:val="24"/>
      <w:szCs w:val="24"/>
      <w:u w:color="000000"/>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263E0"/>
    <w:rPr>
      <w:rFonts w:ascii="Tahoma" w:hAnsi="Tahoma" w:cs="Tahoma"/>
      <w:sz w:val="16"/>
      <w:szCs w:val="16"/>
    </w:rPr>
  </w:style>
  <w:style w:type="character" w:customStyle="1" w:styleId="BalloonTextChar">
    <w:name w:val="Balloon Text Char"/>
    <w:basedOn w:val="DefaultParagraphFont"/>
    <w:link w:val="BalloonText"/>
    <w:uiPriority w:val="99"/>
    <w:semiHidden/>
    <w:rsid w:val="006263E0"/>
    <w:rPr>
      <w:rFonts w:ascii="Tahoma" w:hAnsi="Tahoma" w:cs="Tahoma"/>
      <w:sz w:val="16"/>
      <w:szCs w:val="16"/>
      <w:lang w:val="en-US" w:eastAsia="en-US"/>
    </w:rPr>
  </w:style>
  <w:style w:type="paragraph" w:styleId="CommentSubject">
    <w:name w:val="annotation subject"/>
    <w:basedOn w:val="CommentText"/>
    <w:next w:val="CommentText"/>
    <w:link w:val="CommentSubjectChar"/>
    <w:uiPriority w:val="99"/>
    <w:semiHidden/>
    <w:unhideWhenUsed/>
    <w:rsid w:val="006263E0"/>
    <w:rPr>
      <w:b/>
      <w:bCs/>
    </w:rPr>
  </w:style>
  <w:style w:type="character" w:customStyle="1" w:styleId="CommentSubjectChar">
    <w:name w:val="Comment Subject Char"/>
    <w:basedOn w:val="CommentTextChar"/>
    <w:link w:val="CommentSubject"/>
    <w:uiPriority w:val="99"/>
    <w:semiHidden/>
    <w:rsid w:val="006263E0"/>
    <w:rPr>
      <w:b/>
      <w:bCs/>
      <w:lang w:val="en-US" w:eastAsia="en-US"/>
    </w:rPr>
  </w:style>
  <w:style w:type="table" w:styleId="TableGrid">
    <w:name w:val="Table Grid"/>
    <w:basedOn w:val="TableNormal"/>
    <w:uiPriority w:val="59"/>
    <w:rsid w:val="00051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14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559709">
      <w:bodyDiv w:val="1"/>
      <w:marLeft w:val="0"/>
      <w:marRight w:val="0"/>
      <w:marTop w:val="0"/>
      <w:marBottom w:val="0"/>
      <w:divBdr>
        <w:top w:val="none" w:sz="0" w:space="0" w:color="auto"/>
        <w:left w:val="none" w:sz="0" w:space="0" w:color="auto"/>
        <w:bottom w:val="none" w:sz="0" w:space="0" w:color="auto"/>
        <w:right w:val="none" w:sz="0" w:space="0" w:color="auto"/>
      </w:divBdr>
    </w:div>
    <w:div w:id="2138991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mece2019directorrecruitment@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djacency">
  <a:themeElements>
    <a:clrScheme name="Adjacency">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Adjacency">
      <a:majorFont>
        <a:latin typeface="Helvetica"/>
        <a:ea typeface="Helvetica"/>
        <a:cs typeface="Helvetica"/>
      </a:majorFont>
      <a:minorFont>
        <a:latin typeface="Helvetica"/>
        <a:ea typeface="Helvetica"/>
        <a:cs typeface="Helvetica"/>
      </a:minorFont>
    </a:fontScheme>
    <a:fmtScheme name="Adjacency">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0800" dist="25400" rotWithShape="0">
              <a:srgbClr val="000000">
                <a:alpha val="60000"/>
              </a:srgbClr>
            </a:outerShdw>
          </a:effectLst>
        </a:effectStyle>
        <a:effectStyle>
          <a:effectLst>
            <a:outerShdw blurRad="50800" dist="25400" rotWithShape="0">
              <a:srgbClr val="000000">
                <a:alpha val="60000"/>
              </a:srgbClr>
            </a:outerShdw>
          </a:effectLst>
        </a:effectStyle>
        <a:effectStyle>
          <a:effectLst>
            <a:outerShdw blurRad="50800" dist="25400" rotWithShape="0">
              <a:srgbClr val="000000">
                <a:alpha val="6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50800" dist="25400" rotWithShape="0">
            <a:srgbClr val="000000">
              <a:alpha val="60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50800" dist="25400" rotWithShape="0">
            <a:srgbClr val="000000">
              <a:alpha val="6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tab pos="723900" algn="l"/>
          </a:tabLst>
          <a:defRPr kumimoji="0" sz="1000" b="1" i="0" u="none" strike="noStrike" cap="all" spc="0" normalizeH="0" baseline="0">
            <a:ln>
              <a:noFill/>
            </a:ln>
            <a:solidFill>
              <a:srgbClr val="000000"/>
            </a:solidFill>
            <a:effectLst/>
            <a:uFill>
              <a:solidFill>
                <a:srgbClr val="000000"/>
              </a:solidFill>
            </a:uFill>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CB5E7-C0BA-4208-A6AE-C37C17729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14</Pages>
  <Words>3318</Words>
  <Characters>18916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Feride Kumbasar</dc:creator>
  <cp:lastModifiedBy>Deniz Ugur</cp:lastModifiedBy>
  <cp:revision>5</cp:revision>
  <dcterms:created xsi:type="dcterms:W3CDTF">2019-10-23T10:01:00Z</dcterms:created>
  <dcterms:modified xsi:type="dcterms:W3CDTF">2019-10-24T13:18:00Z</dcterms:modified>
</cp:coreProperties>
</file>